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A1" w:rsidRPr="004D6FA1" w:rsidRDefault="004D6FA1" w:rsidP="00502D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110F4E" w:rsidRPr="00D03D9F" w:rsidRDefault="00110F4E" w:rsidP="00110F4E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u-RU" w:eastAsia="bg-BG"/>
        </w:rPr>
      </w:pPr>
    </w:p>
    <w:p w:rsidR="00110F4E" w:rsidRPr="00D03D9F" w:rsidRDefault="00110F4E" w:rsidP="00110F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 w:eastAsia="bg-BG"/>
        </w:rPr>
      </w:pPr>
      <w:r w:rsidRPr="00D03D9F">
        <w:rPr>
          <w:rFonts w:ascii="Times New Roman" w:eastAsia="Calibri" w:hAnsi="Times New Roman" w:cs="Times New Roman"/>
          <w:b/>
          <w:bCs/>
          <w:sz w:val="24"/>
          <w:szCs w:val="24"/>
          <w:lang w:val="ru-RU" w:eastAsia="bg-BG"/>
        </w:rPr>
        <w:t>ДЕКЛАРАЦИЯ</w:t>
      </w:r>
    </w:p>
    <w:p w:rsidR="00110F4E" w:rsidRPr="00D03D9F" w:rsidRDefault="00110F4E" w:rsidP="00110F4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 w:eastAsia="ar-SA"/>
        </w:rPr>
      </w:pPr>
      <w:r w:rsidRPr="00D03D9F">
        <w:rPr>
          <w:rFonts w:ascii="Times New Roman" w:eastAsia="Calibri" w:hAnsi="Times New Roman" w:cs="Times New Roman"/>
          <w:b/>
          <w:bCs/>
          <w:sz w:val="24"/>
          <w:szCs w:val="24"/>
          <w:lang w:val="ru-RU" w:eastAsia="ar-SA"/>
        </w:rPr>
        <w:t>по чл. 192, ал. 3 от ЗОП</w:t>
      </w:r>
    </w:p>
    <w:p w:rsidR="00110F4E" w:rsidRPr="00D03D9F" w:rsidRDefault="00110F4E" w:rsidP="00110F4E">
      <w:pPr>
        <w:suppressAutoHyphens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 w:eastAsia="ar-SA"/>
        </w:rPr>
      </w:pPr>
    </w:p>
    <w:p w:rsidR="00110F4E" w:rsidRPr="002B7A56" w:rsidRDefault="00110F4E" w:rsidP="00110F4E">
      <w:pPr>
        <w:pStyle w:val="SectionTitle"/>
        <w:rPr>
          <w:sz w:val="20"/>
          <w:szCs w:val="20"/>
        </w:rPr>
      </w:pPr>
      <w:r w:rsidRPr="002B7A56">
        <w:rPr>
          <w:sz w:val="20"/>
          <w:szCs w:val="20"/>
        </w:rPr>
        <w:t>Данни за обществената поръчка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110F4E" w:rsidRPr="00D17798" w:rsidTr="003A4D67">
        <w:trPr>
          <w:trHeight w:val="349"/>
        </w:trPr>
        <w:tc>
          <w:tcPr>
            <w:tcW w:w="4644" w:type="dxa"/>
            <w:shd w:val="clear" w:color="auto" w:fill="auto"/>
          </w:tcPr>
          <w:p w:rsidR="00110F4E" w:rsidRPr="002B7A56" w:rsidRDefault="00110F4E" w:rsidP="003A4D67">
            <w:pPr>
              <w:pStyle w:val="SectionTitle"/>
              <w:jc w:val="left"/>
              <w:rPr>
                <w:sz w:val="20"/>
                <w:szCs w:val="20"/>
              </w:rPr>
            </w:pPr>
            <w:r w:rsidRPr="002B7A56">
              <w:rPr>
                <w:sz w:val="20"/>
                <w:szCs w:val="20"/>
              </w:rPr>
              <w:t>Възложител</w:t>
            </w:r>
          </w:p>
        </w:tc>
        <w:tc>
          <w:tcPr>
            <w:tcW w:w="4645" w:type="dxa"/>
            <w:shd w:val="clear" w:color="auto" w:fill="auto"/>
          </w:tcPr>
          <w:p w:rsidR="00110F4E" w:rsidRPr="00BD4537" w:rsidRDefault="00BD4537" w:rsidP="00711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D453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Кметът на Община Николаево</w:t>
            </w:r>
          </w:p>
        </w:tc>
      </w:tr>
      <w:tr w:rsidR="00110F4E" w:rsidRPr="00D17798" w:rsidTr="003A4D67">
        <w:trPr>
          <w:trHeight w:val="485"/>
        </w:trPr>
        <w:tc>
          <w:tcPr>
            <w:tcW w:w="4644" w:type="dxa"/>
            <w:shd w:val="clear" w:color="auto" w:fill="auto"/>
          </w:tcPr>
          <w:p w:rsidR="00110F4E" w:rsidRPr="002B7A56" w:rsidRDefault="00110F4E" w:rsidP="003A4D67">
            <w:pPr>
              <w:pStyle w:val="SectionTitle"/>
              <w:jc w:val="left"/>
              <w:rPr>
                <w:sz w:val="20"/>
                <w:szCs w:val="20"/>
              </w:rPr>
            </w:pPr>
            <w:r w:rsidRPr="002B7A56">
              <w:rPr>
                <w:sz w:val="20"/>
                <w:szCs w:val="20"/>
              </w:rPr>
              <w:t xml:space="preserve">Предмет на обществената поръчка </w:t>
            </w:r>
          </w:p>
        </w:tc>
        <w:tc>
          <w:tcPr>
            <w:tcW w:w="4645" w:type="dxa"/>
            <w:shd w:val="clear" w:color="auto" w:fill="auto"/>
          </w:tcPr>
          <w:p w:rsidR="00110F4E" w:rsidRPr="00711309" w:rsidRDefault="00BD4537" w:rsidP="00BD4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>Ремонт</w:t>
            </w:r>
            <w:proofErr w:type="spellEnd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>уличната</w:t>
            </w:r>
            <w:proofErr w:type="spellEnd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>мрежа</w:t>
            </w:r>
            <w:proofErr w:type="spellEnd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Николаево</w:t>
            </w:r>
            <w:proofErr w:type="spellEnd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с. </w:t>
            </w:r>
            <w:proofErr w:type="spellStart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>Едрево</w:t>
            </w:r>
            <w:proofErr w:type="spellEnd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с. </w:t>
            </w:r>
            <w:proofErr w:type="spellStart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>Нова</w:t>
            </w:r>
            <w:proofErr w:type="spellEnd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>махала</w:t>
            </w:r>
            <w:proofErr w:type="spellEnd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>община</w:t>
            </w:r>
            <w:proofErr w:type="spellEnd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Николаево</w:t>
            </w:r>
            <w:proofErr w:type="spellEnd"/>
            <w:r w:rsidRPr="00BD4537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</w:tr>
    </w:tbl>
    <w:p w:rsidR="00110F4E" w:rsidRDefault="00110F4E" w:rsidP="00110F4E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10F4E" w:rsidRPr="00090C7F" w:rsidRDefault="00110F4E" w:rsidP="00110F4E">
      <w:pPr>
        <w:pStyle w:val="SectionTitle"/>
        <w:rPr>
          <w:sz w:val="20"/>
          <w:szCs w:val="20"/>
        </w:rPr>
      </w:pPr>
      <w:r>
        <w:rPr>
          <w:sz w:val="20"/>
          <w:szCs w:val="20"/>
        </w:rPr>
        <w:t>Част първа</w:t>
      </w:r>
    </w:p>
    <w:p w:rsidR="00110F4E" w:rsidRPr="002B7A56" w:rsidRDefault="00110F4E" w:rsidP="00110F4E">
      <w:pPr>
        <w:pStyle w:val="SectionTitle"/>
        <w:rPr>
          <w:sz w:val="20"/>
          <w:szCs w:val="20"/>
        </w:rPr>
      </w:pPr>
      <w:r>
        <w:rPr>
          <w:sz w:val="20"/>
          <w:szCs w:val="20"/>
        </w:rPr>
        <w:t xml:space="preserve">А: </w:t>
      </w:r>
      <w:r w:rsidRPr="002B7A56">
        <w:rPr>
          <w:sz w:val="20"/>
          <w:szCs w:val="20"/>
        </w:rPr>
        <w:t>Информация за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110F4E" w:rsidRPr="00D17798" w:rsidTr="003A4D67">
        <w:trPr>
          <w:trHeight w:val="466"/>
        </w:trPr>
        <w:tc>
          <w:tcPr>
            <w:tcW w:w="4644" w:type="dxa"/>
            <w:shd w:val="clear" w:color="auto" w:fill="auto"/>
          </w:tcPr>
          <w:p w:rsidR="00110F4E" w:rsidRPr="00D17798" w:rsidRDefault="00110F4E" w:rsidP="003A4D67">
            <w:pPr>
              <w:pStyle w:val="SectionTitle"/>
              <w:jc w:val="left"/>
              <w:rPr>
                <w:b w:val="0"/>
                <w:i/>
              </w:rPr>
            </w:pPr>
            <w:r w:rsidRPr="002B7A56">
              <w:rPr>
                <w:sz w:val="20"/>
                <w:szCs w:val="20"/>
              </w:rPr>
              <w:t>Идентификация:</w:t>
            </w:r>
          </w:p>
        </w:tc>
        <w:tc>
          <w:tcPr>
            <w:tcW w:w="4645" w:type="dxa"/>
            <w:shd w:val="clear" w:color="auto" w:fill="auto"/>
          </w:tcPr>
          <w:p w:rsidR="00110F4E" w:rsidRPr="00D17798" w:rsidRDefault="00110F4E" w:rsidP="003A4D67">
            <w:pPr>
              <w:pStyle w:val="SectionTitle"/>
              <w:jc w:val="left"/>
              <w:rPr>
                <w:b w:val="0"/>
                <w:i/>
              </w:rPr>
            </w:pPr>
            <w:r w:rsidRPr="002B7A56">
              <w:rPr>
                <w:sz w:val="20"/>
                <w:szCs w:val="20"/>
              </w:rPr>
              <w:t>Отговор:</w:t>
            </w:r>
          </w:p>
        </w:tc>
      </w:tr>
      <w:tr w:rsidR="00110F4E" w:rsidRPr="00D17798" w:rsidTr="003A4D67">
        <w:tc>
          <w:tcPr>
            <w:tcW w:w="4644" w:type="dxa"/>
            <w:shd w:val="clear" w:color="auto" w:fill="auto"/>
          </w:tcPr>
          <w:p w:rsidR="00110F4E" w:rsidRPr="00090C7F" w:rsidRDefault="00110F4E" w:rsidP="003A4D67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sz w:val="20"/>
                <w:szCs w:val="20"/>
              </w:rPr>
            </w:pPr>
            <w:r w:rsidRPr="00090C7F">
              <w:rPr>
                <w:sz w:val="20"/>
                <w:szCs w:val="20"/>
              </w:rPr>
              <w:t>Наименование:</w:t>
            </w:r>
          </w:p>
        </w:tc>
        <w:tc>
          <w:tcPr>
            <w:tcW w:w="4645" w:type="dxa"/>
            <w:shd w:val="clear" w:color="auto" w:fill="auto"/>
          </w:tcPr>
          <w:p w:rsidR="00110F4E" w:rsidRPr="00090C7F" w:rsidRDefault="00110F4E" w:rsidP="003A4D67">
            <w:pPr>
              <w:pStyle w:val="Text1"/>
              <w:ind w:left="0"/>
              <w:rPr>
                <w:sz w:val="20"/>
                <w:szCs w:val="20"/>
              </w:rPr>
            </w:pPr>
            <w:r w:rsidRPr="00090C7F">
              <w:rPr>
                <w:sz w:val="20"/>
                <w:szCs w:val="20"/>
              </w:rPr>
              <w:t>[   ]</w:t>
            </w:r>
          </w:p>
        </w:tc>
      </w:tr>
      <w:tr w:rsidR="00110F4E" w:rsidRPr="00D17798" w:rsidTr="003A4D67">
        <w:trPr>
          <w:trHeight w:val="1372"/>
        </w:trPr>
        <w:tc>
          <w:tcPr>
            <w:tcW w:w="4644" w:type="dxa"/>
            <w:shd w:val="clear" w:color="auto" w:fill="auto"/>
          </w:tcPr>
          <w:p w:rsidR="00110F4E" w:rsidRPr="00090C7F" w:rsidRDefault="00110F4E" w:rsidP="003A4D67">
            <w:pPr>
              <w:pStyle w:val="Text1"/>
              <w:ind w:left="0"/>
              <w:rPr>
                <w:sz w:val="20"/>
                <w:szCs w:val="20"/>
              </w:rPr>
            </w:pPr>
            <w:r w:rsidRPr="00090C7F">
              <w:rPr>
                <w:sz w:val="20"/>
                <w:szCs w:val="20"/>
              </w:rPr>
              <w:t>ЕИК/БУЛСТАТ или друг национален идентификационен номер, ако е приложимо</w:t>
            </w:r>
          </w:p>
          <w:p w:rsidR="00110F4E" w:rsidRPr="00090C7F" w:rsidRDefault="00110F4E" w:rsidP="003A4D67">
            <w:pPr>
              <w:pStyle w:val="Text1"/>
              <w:ind w:left="0"/>
              <w:rPr>
                <w:sz w:val="20"/>
                <w:szCs w:val="20"/>
              </w:rPr>
            </w:pPr>
            <w:r w:rsidRPr="00090C7F">
              <w:rPr>
                <w:sz w:val="20"/>
                <w:szCs w:val="20"/>
              </w:rPr>
              <w:t>Идентификационен номер по ДДС, ако е приложимо</w:t>
            </w:r>
          </w:p>
        </w:tc>
        <w:tc>
          <w:tcPr>
            <w:tcW w:w="4645" w:type="dxa"/>
            <w:shd w:val="clear" w:color="auto" w:fill="auto"/>
          </w:tcPr>
          <w:p w:rsidR="00110F4E" w:rsidRPr="00090C7F" w:rsidRDefault="00110F4E" w:rsidP="003A4D67">
            <w:pPr>
              <w:pStyle w:val="Text1"/>
              <w:ind w:left="0"/>
              <w:rPr>
                <w:sz w:val="20"/>
                <w:szCs w:val="20"/>
              </w:rPr>
            </w:pPr>
            <w:r w:rsidRPr="00090C7F">
              <w:rPr>
                <w:sz w:val="20"/>
                <w:szCs w:val="20"/>
              </w:rPr>
              <w:t>[   ]</w:t>
            </w:r>
          </w:p>
          <w:p w:rsidR="00110F4E" w:rsidRPr="00090C7F" w:rsidRDefault="00110F4E" w:rsidP="003A4D67">
            <w:pPr>
              <w:pStyle w:val="Text1"/>
              <w:ind w:left="0"/>
              <w:rPr>
                <w:sz w:val="20"/>
                <w:szCs w:val="20"/>
              </w:rPr>
            </w:pPr>
          </w:p>
          <w:p w:rsidR="00110F4E" w:rsidRPr="00090C7F" w:rsidRDefault="00110F4E" w:rsidP="003A4D67">
            <w:pPr>
              <w:pStyle w:val="Text1"/>
              <w:ind w:left="0"/>
              <w:rPr>
                <w:sz w:val="20"/>
                <w:szCs w:val="20"/>
              </w:rPr>
            </w:pPr>
            <w:r w:rsidRPr="00090C7F">
              <w:rPr>
                <w:sz w:val="20"/>
                <w:szCs w:val="20"/>
              </w:rPr>
              <w:t>[   ]</w:t>
            </w:r>
          </w:p>
        </w:tc>
      </w:tr>
      <w:tr w:rsidR="00110F4E" w:rsidRPr="00D17798" w:rsidTr="003A4D67">
        <w:tc>
          <w:tcPr>
            <w:tcW w:w="4644" w:type="dxa"/>
            <w:shd w:val="clear" w:color="auto" w:fill="auto"/>
          </w:tcPr>
          <w:p w:rsidR="00110F4E" w:rsidRPr="00090C7F" w:rsidRDefault="00110F4E" w:rsidP="003A4D67">
            <w:pPr>
              <w:pStyle w:val="Text1"/>
              <w:ind w:left="0"/>
              <w:rPr>
                <w:sz w:val="20"/>
                <w:szCs w:val="20"/>
              </w:rPr>
            </w:pPr>
            <w:r w:rsidRPr="00090C7F">
              <w:rPr>
                <w:sz w:val="20"/>
                <w:szCs w:val="20"/>
              </w:rPr>
              <w:t xml:space="preserve">Пощенски адрес: </w:t>
            </w:r>
          </w:p>
        </w:tc>
        <w:tc>
          <w:tcPr>
            <w:tcW w:w="4645" w:type="dxa"/>
            <w:shd w:val="clear" w:color="auto" w:fill="auto"/>
          </w:tcPr>
          <w:p w:rsidR="00110F4E" w:rsidRPr="00090C7F" w:rsidRDefault="00110F4E" w:rsidP="003A4D67">
            <w:pPr>
              <w:pStyle w:val="Text1"/>
              <w:ind w:left="0"/>
              <w:rPr>
                <w:sz w:val="20"/>
                <w:szCs w:val="20"/>
              </w:rPr>
            </w:pPr>
            <w:r w:rsidRPr="00090C7F">
              <w:rPr>
                <w:sz w:val="20"/>
                <w:szCs w:val="20"/>
              </w:rPr>
              <w:t>[……]</w:t>
            </w:r>
          </w:p>
        </w:tc>
      </w:tr>
      <w:tr w:rsidR="00110F4E" w:rsidRPr="00D17798" w:rsidTr="003A4D67">
        <w:trPr>
          <w:trHeight w:val="1516"/>
        </w:trPr>
        <w:tc>
          <w:tcPr>
            <w:tcW w:w="4644" w:type="dxa"/>
            <w:shd w:val="clear" w:color="auto" w:fill="auto"/>
          </w:tcPr>
          <w:p w:rsidR="00110F4E" w:rsidRPr="00090C7F" w:rsidRDefault="00110F4E" w:rsidP="003A4D67">
            <w:pPr>
              <w:pStyle w:val="Text1"/>
              <w:ind w:left="0"/>
              <w:rPr>
                <w:sz w:val="20"/>
                <w:szCs w:val="20"/>
              </w:rPr>
            </w:pPr>
            <w:r w:rsidRPr="00090C7F">
              <w:rPr>
                <w:sz w:val="20"/>
                <w:szCs w:val="20"/>
              </w:rPr>
              <w:t>Лице за контакт:</w:t>
            </w:r>
          </w:p>
          <w:p w:rsidR="00110F4E" w:rsidRPr="00090C7F" w:rsidRDefault="00110F4E" w:rsidP="003A4D67">
            <w:pPr>
              <w:pStyle w:val="Text1"/>
              <w:ind w:left="0"/>
              <w:rPr>
                <w:sz w:val="20"/>
                <w:szCs w:val="20"/>
              </w:rPr>
            </w:pPr>
            <w:r w:rsidRPr="00090C7F">
              <w:rPr>
                <w:sz w:val="20"/>
                <w:szCs w:val="20"/>
              </w:rPr>
              <w:t>Телефон:</w:t>
            </w:r>
          </w:p>
          <w:p w:rsidR="00110F4E" w:rsidRPr="00090C7F" w:rsidRDefault="00110F4E" w:rsidP="003A4D67">
            <w:pPr>
              <w:pStyle w:val="Text1"/>
              <w:ind w:left="0"/>
              <w:rPr>
                <w:sz w:val="20"/>
                <w:szCs w:val="20"/>
              </w:rPr>
            </w:pPr>
            <w:r w:rsidRPr="00090C7F">
              <w:rPr>
                <w:sz w:val="20"/>
                <w:szCs w:val="20"/>
              </w:rPr>
              <w:t>Ел. поща:</w:t>
            </w:r>
          </w:p>
          <w:p w:rsidR="00110F4E" w:rsidRPr="00090C7F" w:rsidRDefault="00110F4E" w:rsidP="003A4D67">
            <w:pPr>
              <w:pStyle w:val="Text1"/>
              <w:ind w:left="0"/>
              <w:rPr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0F4E" w:rsidRPr="00090C7F" w:rsidRDefault="00110F4E" w:rsidP="003A4D67">
            <w:pPr>
              <w:pStyle w:val="Text1"/>
              <w:ind w:left="0"/>
              <w:rPr>
                <w:sz w:val="20"/>
                <w:szCs w:val="20"/>
              </w:rPr>
            </w:pPr>
            <w:r w:rsidRPr="00090C7F">
              <w:rPr>
                <w:sz w:val="20"/>
                <w:szCs w:val="20"/>
              </w:rPr>
              <w:t>[……]</w:t>
            </w:r>
          </w:p>
          <w:p w:rsidR="00110F4E" w:rsidRPr="00090C7F" w:rsidRDefault="00110F4E" w:rsidP="003A4D67">
            <w:pPr>
              <w:pStyle w:val="Text1"/>
              <w:ind w:left="0"/>
              <w:rPr>
                <w:sz w:val="20"/>
                <w:szCs w:val="20"/>
              </w:rPr>
            </w:pPr>
            <w:r w:rsidRPr="00090C7F">
              <w:rPr>
                <w:sz w:val="20"/>
                <w:szCs w:val="20"/>
              </w:rPr>
              <w:t>[……]</w:t>
            </w:r>
          </w:p>
          <w:p w:rsidR="00110F4E" w:rsidRPr="00090C7F" w:rsidRDefault="00110F4E" w:rsidP="003A4D67">
            <w:pPr>
              <w:pStyle w:val="Text1"/>
              <w:ind w:left="0"/>
              <w:rPr>
                <w:sz w:val="20"/>
                <w:szCs w:val="20"/>
              </w:rPr>
            </w:pPr>
            <w:r w:rsidRPr="00090C7F">
              <w:rPr>
                <w:sz w:val="20"/>
                <w:szCs w:val="20"/>
              </w:rPr>
              <w:t>[……]</w:t>
            </w:r>
          </w:p>
          <w:p w:rsidR="00110F4E" w:rsidRPr="00090C7F" w:rsidRDefault="00110F4E" w:rsidP="003A4D67">
            <w:pPr>
              <w:pStyle w:val="Text1"/>
              <w:ind w:left="0"/>
              <w:rPr>
                <w:sz w:val="20"/>
                <w:szCs w:val="20"/>
              </w:rPr>
            </w:pPr>
          </w:p>
        </w:tc>
      </w:tr>
      <w:tr w:rsidR="00110F4E" w:rsidRPr="00D17798" w:rsidTr="003A4D67">
        <w:tc>
          <w:tcPr>
            <w:tcW w:w="4644" w:type="dxa"/>
            <w:shd w:val="clear" w:color="auto" w:fill="auto"/>
          </w:tcPr>
          <w:p w:rsidR="00E5464A" w:rsidRDefault="00110F4E" w:rsidP="00E5464A">
            <w:pPr>
              <w:pStyle w:val="SectionTitle"/>
              <w:jc w:val="left"/>
              <w:rPr>
                <w:sz w:val="20"/>
                <w:szCs w:val="20"/>
              </w:rPr>
            </w:pPr>
            <w:r w:rsidRPr="00090C7F">
              <w:rPr>
                <w:sz w:val="20"/>
                <w:szCs w:val="20"/>
              </w:rPr>
              <w:t>Форма на участие:</w:t>
            </w:r>
            <w:r w:rsidR="00E5464A">
              <w:rPr>
                <w:sz w:val="20"/>
                <w:szCs w:val="20"/>
              </w:rPr>
              <w:t xml:space="preserve"> </w:t>
            </w:r>
          </w:p>
          <w:p w:rsidR="00E5464A" w:rsidRPr="00E5464A" w:rsidRDefault="00E5464A" w:rsidP="00E5464A">
            <w:pPr>
              <w:pStyle w:val="SectionTitle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участник/трето лице/подизпълнител</w:t>
            </w:r>
          </w:p>
        </w:tc>
        <w:tc>
          <w:tcPr>
            <w:tcW w:w="4645" w:type="dxa"/>
            <w:shd w:val="clear" w:color="auto" w:fill="auto"/>
          </w:tcPr>
          <w:p w:rsidR="00110F4E" w:rsidRPr="00D17798" w:rsidRDefault="00110F4E" w:rsidP="003A4D67">
            <w:pPr>
              <w:pStyle w:val="SectionTitle"/>
              <w:jc w:val="left"/>
              <w:rPr>
                <w:b w:val="0"/>
                <w:i/>
              </w:rPr>
            </w:pPr>
            <w:r w:rsidRPr="002B7A56">
              <w:rPr>
                <w:sz w:val="20"/>
                <w:szCs w:val="20"/>
              </w:rPr>
              <w:t>Отговор:</w:t>
            </w:r>
          </w:p>
        </w:tc>
      </w:tr>
      <w:tr w:rsidR="00110F4E" w:rsidRPr="00D17798" w:rsidTr="003A4D67">
        <w:tc>
          <w:tcPr>
            <w:tcW w:w="4644" w:type="dxa"/>
            <w:shd w:val="clear" w:color="auto" w:fill="auto"/>
          </w:tcPr>
          <w:p w:rsidR="00110F4E" w:rsidRPr="00090C7F" w:rsidRDefault="00110F4E" w:rsidP="003A4D67">
            <w:pPr>
              <w:pStyle w:val="Text1"/>
              <w:ind w:left="0"/>
              <w:rPr>
                <w:sz w:val="20"/>
                <w:szCs w:val="20"/>
              </w:rPr>
            </w:pPr>
            <w:r w:rsidRPr="00090C7F">
              <w:rPr>
                <w:sz w:val="20"/>
                <w:szCs w:val="20"/>
              </w:rPr>
              <w:t xml:space="preserve">Участникът обединение на физически и/или юридически лица ли е ? </w:t>
            </w:r>
          </w:p>
        </w:tc>
        <w:tc>
          <w:tcPr>
            <w:tcW w:w="4645" w:type="dxa"/>
            <w:shd w:val="clear" w:color="auto" w:fill="auto"/>
          </w:tcPr>
          <w:p w:rsidR="00110F4E" w:rsidRPr="00090C7F" w:rsidRDefault="00110F4E" w:rsidP="003A4D67">
            <w:pPr>
              <w:pStyle w:val="Text1"/>
              <w:ind w:left="0"/>
              <w:rPr>
                <w:sz w:val="20"/>
                <w:szCs w:val="20"/>
              </w:rPr>
            </w:pPr>
            <w:r w:rsidRPr="00090C7F">
              <w:rPr>
                <w:sz w:val="20"/>
                <w:szCs w:val="20"/>
              </w:rPr>
              <w:t>[] Да [] Не</w:t>
            </w:r>
          </w:p>
        </w:tc>
      </w:tr>
      <w:tr w:rsidR="00110F4E" w:rsidRPr="00D17798" w:rsidTr="003A4D67">
        <w:tc>
          <w:tcPr>
            <w:tcW w:w="4644" w:type="dxa"/>
            <w:shd w:val="clear" w:color="auto" w:fill="auto"/>
          </w:tcPr>
          <w:p w:rsidR="00110F4E" w:rsidRPr="00090C7F" w:rsidRDefault="00110F4E" w:rsidP="003A4D67">
            <w:pPr>
              <w:pStyle w:val="Text1"/>
              <w:ind w:left="0"/>
              <w:rPr>
                <w:sz w:val="20"/>
                <w:szCs w:val="20"/>
              </w:rPr>
            </w:pPr>
            <w:r w:rsidRPr="00090C7F">
              <w:rPr>
                <w:b/>
                <w:sz w:val="20"/>
                <w:szCs w:val="20"/>
              </w:rPr>
              <w:t>Ако „да“</w:t>
            </w:r>
            <w:r w:rsidRPr="00090C7F">
              <w:rPr>
                <w:sz w:val="20"/>
                <w:szCs w:val="20"/>
              </w:rPr>
              <w:t>:</w:t>
            </w:r>
            <w:r w:rsidRPr="00090C7F">
              <w:rPr>
                <w:sz w:val="20"/>
                <w:szCs w:val="20"/>
              </w:rPr>
              <w:br/>
              <w:t xml:space="preserve">а) моля, посочете ролята на икономическия </w:t>
            </w:r>
            <w:r w:rsidRPr="00090C7F">
              <w:rPr>
                <w:sz w:val="20"/>
                <w:szCs w:val="20"/>
              </w:rPr>
              <w:lastRenderedPageBreak/>
              <w:t>оператор в обединението (ръководител на групата, отговорник за конкретни задачи или друго):</w:t>
            </w:r>
            <w:r w:rsidRPr="00090C7F">
              <w:rPr>
                <w:sz w:val="20"/>
                <w:szCs w:val="20"/>
              </w:rPr>
              <w:br/>
              <w:t>б) моля, посочете другите икономически оператори, с които участват заедно в обединението:</w:t>
            </w:r>
            <w:r w:rsidRPr="00090C7F">
              <w:rPr>
                <w:sz w:val="20"/>
                <w:szCs w:val="20"/>
              </w:rPr>
              <w:br/>
              <w:t>в) посочете наименованието на обединението:</w:t>
            </w:r>
          </w:p>
        </w:tc>
        <w:tc>
          <w:tcPr>
            <w:tcW w:w="4645" w:type="dxa"/>
            <w:shd w:val="clear" w:color="auto" w:fill="auto"/>
          </w:tcPr>
          <w:p w:rsidR="00110F4E" w:rsidRPr="00090C7F" w:rsidRDefault="00110F4E" w:rsidP="003A4D67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090C7F">
              <w:rPr>
                <w:sz w:val="20"/>
                <w:szCs w:val="20"/>
              </w:rPr>
              <w:lastRenderedPageBreak/>
              <w:br/>
              <w:t>а): [……]</w:t>
            </w:r>
            <w:r w:rsidRPr="00090C7F">
              <w:rPr>
                <w:sz w:val="20"/>
                <w:szCs w:val="20"/>
              </w:rPr>
              <w:br/>
            </w:r>
            <w:r w:rsidRPr="00090C7F">
              <w:rPr>
                <w:sz w:val="20"/>
                <w:szCs w:val="20"/>
              </w:rPr>
              <w:lastRenderedPageBreak/>
              <w:br/>
              <w:t>б): [……]</w:t>
            </w:r>
            <w:r w:rsidRPr="00090C7F">
              <w:rPr>
                <w:sz w:val="20"/>
                <w:szCs w:val="20"/>
              </w:rPr>
              <w:br/>
            </w:r>
            <w:r w:rsidRPr="00090C7F">
              <w:rPr>
                <w:sz w:val="20"/>
                <w:szCs w:val="20"/>
              </w:rPr>
              <w:br/>
            </w:r>
            <w:r w:rsidRPr="00090C7F">
              <w:rPr>
                <w:sz w:val="20"/>
                <w:szCs w:val="20"/>
              </w:rPr>
              <w:br/>
              <w:t>в): [……]</w:t>
            </w:r>
          </w:p>
        </w:tc>
      </w:tr>
    </w:tbl>
    <w:p w:rsidR="00110F4E" w:rsidRPr="00090C7F" w:rsidRDefault="00110F4E" w:rsidP="00110F4E">
      <w:pPr>
        <w:pStyle w:val="SectionTitle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Б: </w:t>
      </w:r>
      <w:r w:rsidRPr="00090C7F">
        <w:rPr>
          <w:sz w:val="20"/>
          <w:szCs w:val="20"/>
        </w:rPr>
        <w:t>Информация за представителите на икономическия оператор</w:t>
      </w:r>
      <w:r>
        <w:rPr>
          <w:rStyle w:val="a7"/>
          <w:sz w:val="20"/>
          <w:szCs w:val="20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110F4E" w:rsidRPr="00D17798" w:rsidTr="003A4D67">
        <w:tc>
          <w:tcPr>
            <w:tcW w:w="4644" w:type="dxa"/>
            <w:shd w:val="clear" w:color="auto" w:fill="auto"/>
          </w:tcPr>
          <w:p w:rsidR="00110F4E" w:rsidRPr="00090C7F" w:rsidRDefault="00110F4E" w:rsidP="003A4D67">
            <w:pPr>
              <w:pStyle w:val="SectionTitle"/>
              <w:jc w:val="left"/>
              <w:rPr>
                <w:sz w:val="20"/>
                <w:szCs w:val="20"/>
              </w:rPr>
            </w:pPr>
            <w:r w:rsidRPr="00090C7F">
              <w:rPr>
                <w:sz w:val="20"/>
                <w:szCs w:val="20"/>
              </w:rPr>
              <w:t>Представителство:</w:t>
            </w:r>
          </w:p>
        </w:tc>
        <w:tc>
          <w:tcPr>
            <w:tcW w:w="4645" w:type="dxa"/>
            <w:shd w:val="clear" w:color="auto" w:fill="auto"/>
          </w:tcPr>
          <w:p w:rsidR="00110F4E" w:rsidRPr="00090C7F" w:rsidRDefault="00110F4E" w:rsidP="003A4D67">
            <w:pPr>
              <w:pStyle w:val="SectionTitle"/>
              <w:jc w:val="left"/>
              <w:rPr>
                <w:sz w:val="20"/>
                <w:szCs w:val="20"/>
              </w:rPr>
            </w:pPr>
            <w:r w:rsidRPr="00090C7F">
              <w:rPr>
                <w:sz w:val="20"/>
                <w:szCs w:val="20"/>
              </w:rPr>
              <w:t>Отговор:</w:t>
            </w:r>
          </w:p>
        </w:tc>
      </w:tr>
      <w:tr w:rsidR="00110F4E" w:rsidRPr="00D17798" w:rsidTr="003A4D67">
        <w:tc>
          <w:tcPr>
            <w:tcW w:w="4644" w:type="dxa"/>
            <w:shd w:val="clear" w:color="auto" w:fill="auto"/>
          </w:tcPr>
          <w:p w:rsidR="00110F4E" w:rsidRPr="00090C7F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представляващия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0C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:rsidR="00110F4E" w:rsidRPr="00302B33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[……]</w:t>
            </w:r>
            <w:r w:rsidRPr="00302B33">
              <w:rPr>
                <w:rFonts w:ascii="Times New Roman" w:hAnsi="Times New Roman" w:cs="Times New Roman"/>
                <w:sz w:val="20"/>
                <w:szCs w:val="20"/>
              </w:rPr>
              <w:br/>
              <w:t>[……]</w:t>
            </w:r>
          </w:p>
        </w:tc>
      </w:tr>
      <w:tr w:rsidR="00110F4E" w:rsidRPr="00D17798" w:rsidTr="003A4D67">
        <w:tc>
          <w:tcPr>
            <w:tcW w:w="4644" w:type="dxa"/>
            <w:shd w:val="clear" w:color="auto" w:fill="auto"/>
          </w:tcPr>
          <w:p w:rsidR="00110F4E" w:rsidRPr="00D03D9F" w:rsidRDefault="00110F4E" w:rsidP="003A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Длъжност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Действащ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качеството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си на:</w:t>
            </w:r>
          </w:p>
        </w:tc>
        <w:tc>
          <w:tcPr>
            <w:tcW w:w="4645" w:type="dxa"/>
            <w:shd w:val="clear" w:color="auto" w:fill="auto"/>
          </w:tcPr>
          <w:p w:rsidR="00110F4E" w:rsidRPr="00302B33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B33">
              <w:rPr>
                <w:rFonts w:ascii="Times New Roman" w:hAnsi="Times New Roman" w:cs="Times New Roman"/>
                <w:sz w:val="20"/>
                <w:szCs w:val="20"/>
              </w:rPr>
              <w:t>[……]</w:t>
            </w:r>
          </w:p>
        </w:tc>
      </w:tr>
      <w:tr w:rsidR="00110F4E" w:rsidRPr="00D17798" w:rsidTr="003A4D67">
        <w:tc>
          <w:tcPr>
            <w:tcW w:w="4644" w:type="dxa"/>
            <w:shd w:val="clear" w:color="auto" w:fill="auto"/>
          </w:tcPr>
          <w:p w:rsidR="00110F4E" w:rsidRPr="00090C7F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0C7F">
              <w:rPr>
                <w:rFonts w:ascii="Times New Roman" w:hAnsi="Times New Roman" w:cs="Times New Roman"/>
                <w:sz w:val="20"/>
                <w:szCs w:val="20"/>
              </w:rPr>
              <w:t>Пощенски</w:t>
            </w:r>
            <w:proofErr w:type="spellEnd"/>
            <w:r w:rsidRPr="00090C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0C7F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proofErr w:type="spellEnd"/>
            <w:r w:rsidRPr="00090C7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0F4E" w:rsidRPr="00302B33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B33">
              <w:rPr>
                <w:rFonts w:ascii="Times New Roman" w:hAnsi="Times New Roman" w:cs="Times New Roman"/>
                <w:sz w:val="20"/>
                <w:szCs w:val="20"/>
              </w:rPr>
              <w:t>[……]</w:t>
            </w:r>
          </w:p>
        </w:tc>
      </w:tr>
      <w:tr w:rsidR="00110F4E" w:rsidRPr="00D17798" w:rsidTr="003A4D67">
        <w:tc>
          <w:tcPr>
            <w:tcW w:w="4644" w:type="dxa"/>
            <w:shd w:val="clear" w:color="auto" w:fill="auto"/>
          </w:tcPr>
          <w:p w:rsidR="00110F4E" w:rsidRPr="00090C7F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0C7F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090C7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0F4E" w:rsidRPr="00302B33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B33">
              <w:rPr>
                <w:rFonts w:ascii="Times New Roman" w:hAnsi="Times New Roman" w:cs="Times New Roman"/>
                <w:sz w:val="20"/>
                <w:szCs w:val="20"/>
              </w:rPr>
              <w:t>[……]</w:t>
            </w:r>
          </w:p>
        </w:tc>
      </w:tr>
      <w:tr w:rsidR="00110F4E" w:rsidRPr="00D17798" w:rsidTr="003A4D67">
        <w:tc>
          <w:tcPr>
            <w:tcW w:w="4644" w:type="dxa"/>
            <w:shd w:val="clear" w:color="auto" w:fill="auto"/>
          </w:tcPr>
          <w:p w:rsidR="00110F4E" w:rsidRPr="00090C7F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0C7F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proofErr w:type="spellEnd"/>
            <w:r w:rsidRPr="00090C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90C7F">
              <w:rPr>
                <w:rFonts w:ascii="Times New Roman" w:hAnsi="Times New Roman" w:cs="Times New Roman"/>
                <w:sz w:val="20"/>
                <w:szCs w:val="20"/>
              </w:rPr>
              <w:t>поща</w:t>
            </w:r>
            <w:proofErr w:type="spellEnd"/>
            <w:r w:rsidRPr="00090C7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0F4E" w:rsidRPr="00302B33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B33">
              <w:rPr>
                <w:rFonts w:ascii="Times New Roman" w:hAnsi="Times New Roman" w:cs="Times New Roman"/>
                <w:sz w:val="20"/>
                <w:szCs w:val="20"/>
              </w:rPr>
              <w:t>[……]</w:t>
            </w:r>
          </w:p>
        </w:tc>
      </w:tr>
      <w:tr w:rsidR="00110F4E" w:rsidRPr="00D17798" w:rsidTr="003A4D67">
        <w:tc>
          <w:tcPr>
            <w:tcW w:w="4644" w:type="dxa"/>
            <w:shd w:val="clear" w:color="auto" w:fill="auto"/>
          </w:tcPr>
          <w:p w:rsidR="00110F4E" w:rsidRPr="00D03D9F" w:rsidRDefault="00110F4E" w:rsidP="003A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Посочете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информация за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представителството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обхват):</w:t>
            </w:r>
          </w:p>
        </w:tc>
        <w:tc>
          <w:tcPr>
            <w:tcW w:w="4645" w:type="dxa"/>
            <w:shd w:val="clear" w:color="auto" w:fill="auto"/>
          </w:tcPr>
          <w:p w:rsidR="00110F4E" w:rsidRPr="00302B33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B33">
              <w:rPr>
                <w:rFonts w:ascii="Times New Roman" w:hAnsi="Times New Roman" w:cs="Times New Roman"/>
                <w:sz w:val="20"/>
                <w:szCs w:val="20"/>
              </w:rPr>
              <w:t>[……]</w:t>
            </w:r>
          </w:p>
        </w:tc>
      </w:tr>
    </w:tbl>
    <w:p w:rsidR="00110F4E" w:rsidRPr="00D64E75" w:rsidRDefault="00110F4E" w:rsidP="00110F4E">
      <w:pPr>
        <w:pStyle w:val="SectionTitle"/>
        <w:rPr>
          <w:sz w:val="20"/>
          <w:szCs w:val="20"/>
          <w:vertAlign w:val="superscript"/>
        </w:rPr>
      </w:pPr>
      <w:r w:rsidRPr="00B536C4">
        <w:rPr>
          <w:sz w:val="20"/>
          <w:szCs w:val="20"/>
        </w:rPr>
        <w:t>В: Информация за подизпълнители</w:t>
      </w:r>
      <w:r>
        <w:rPr>
          <w:rStyle w:val="a7"/>
          <w:sz w:val="20"/>
          <w:szCs w:val="20"/>
        </w:rPr>
        <w:footnoteReference w:id="2"/>
      </w:r>
      <w:r w:rsidR="00D64E75">
        <w:rPr>
          <w:sz w:val="20"/>
          <w:szCs w:val="20"/>
        </w:rPr>
        <w:t xml:space="preserve"> и трети лица</w:t>
      </w:r>
      <w:r w:rsidR="00D64E75">
        <w:rPr>
          <w:sz w:val="20"/>
          <w:szCs w:val="20"/>
          <w:vertAlign w:val="superscript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110F4E" w:rsidRPr="00D17798" w:rsidTr="003A4D67">
        <w:tc>
          <w:tcPr>
            <w:tcW w:w="4644" w:type="dxa"/>
            <w:shd w:val="clear" w:color="auto" w:fill="auto"/>
          </w:tcPr>
          <w:p w:rsidR="00110F4E" w:rsidRPr="00B536C4" w:rsidRDefault="00110F4E" w:rsidP="003A4D67">
            <w:pPr>
              <w:pStyle w:val="SectionTitl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536C4">
              <w:rPr>
                <w:sz w:val="20"/>
                <w:szCs w:val="20"/>
              </w:rPr>
              <w:t>ъзлагане на подизпълнители</w:t>
            </w:r>
            <w:r w:rsidR="00D64E75">
              <w:rPr>
                <w:sz w:val="20"/>
                <w:szCs w:val="20"/>
              </w:rPr>
              <w:t>/трети лица</w:t>
            </w:r>
            <w:r w:rsidRPr="00B536C4">
              <w:rPr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0F4E" w:rsidRPr="00B536C4" w:rsidRDefault="00110F4E" w:rsidP="003A4D67">
            <w:pPr>
              <w:pStyle w:val="SectionTitle"/>
              <w:jc w:val="left"/>
              <w:rPr>
                <w:sz w:val="20"/>
                <w:szCs w:val="20"/>
              </w:rPr>
            </w:pPr>
            <w:r w:rsidRPr="00B536C4">
              <w:rPr>
                <w:sz w:val="20"/>
                <w:szCs w:val="20"/>
              </w:rPr>
              <w:t>Отговор:</w:t>
            </w:r>
          </w:p>
        </w:tc>
      </w:tr>
      <w:tr w:rsidR="00110F4E" w:rsidRPr="00D17798" w:rsidTr="003A4D67">
        <w:tc>
          <w:tcPr>
            <w:tcW w:w="4644" w:type="dxa"/>
            <w:shd w:val="clear" w:color="auto" w:fill="auto"/>
          </w:tcPr>
          <w:p w:rsidR="00110F4E" w:rsidRPr="00D03D9F" w:rsidRDefault="00110F4E" w:rsidP="003A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Участникът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ще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използва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ли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подизпълнител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proofErr w:type="gram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?</w:t>
            </w:r>
            <w:proofErr w:type="gram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:rsidR="00110F4E" w:rsidRPr="00D03D9F" w:rsidRDefault="00110F4E" w:rsidP="003A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[]Да []Не </w:t>
            </w:r>
          </w:p>
          <w:p w:rsidR="00110F4E" w:rsidRPr="00D03D9F" w:rsidRDefault="00110F4E" w:rsidP="003A4D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03D9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Ако</w:t>
            </w:r>
            <w:proofErr w:type="spellEnd"/>
            <w:r w:rsidRPr="00D03D9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„да“,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посочете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наименованията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предлаганите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подизпълнител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/и,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дейности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които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ще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изпълняват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дял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 предмета на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поръчката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</w:p>
          <w:p w:rsidR="00110F4E" w:rsidRPr="00B536C4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6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[……]</w:t>
            </w:r>
          </w:p>
        </w:tc>
      </w:tr>
      <w:tr w:rsidR="00D64E75" w:rsidRPr="00D17798" w:rsidTr="003A4D67">
        <w:tc>
          <w:tcPr>
            <w:tcW w:w="4644" w:type="dxa"/>
            <w:shd w:val="clear" w:color="auto" w:fill="auto"/>
          </w:tcPr>
          <w:p w:rsidR="00D64E75" w:rsidRPr="00D03D9F" w:rsidRDefault="00D64E75" w:rsidP="00D64E7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64E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Участникът</w:t>
            </w:r>
            <w:proofErr w:type="spellEnd"/>
            <w:r w:rsidRPr="00D64E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4E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ще</w:t>
            </w:r>
            <w:proofErr w:type="spellEnd"/>
            <w:r w:rsidRPr="00D64E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4E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използва</w:t>
            </w:r>
            <w:proofErr w:type="spellEnd"/>
            <w:r w:rsidRPr="00D64E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трети лица</w:t>
            </w:r>
            <w:r w:rsidRPr="00D64E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?</w:t>
            </w:r>
          </w:p>
        </w:tc>
        <w:tc>
          <w:tcPr>
            <w:tcW w:w="4645" w:type="dxa"/>
            <w:shd w:val="clear" w:color="auto" w:fill="auto"/>
          </w:tcPr>
          <w:p w:rsidR="00D64E75" w:rsidRPr="00D64E75" w:rsidRDefault="00D64E75" w:rsidP="00D64E7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E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[]Да []Не </w:t>
            </w:r>
          </w:p>
          <w:p w:rsidR="00D64E75" w:rsidRPr="00D64E75" w:rsidRDefault="00D64E75" w:rsidP="00D64E7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578E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Ако</w:t>
            </w:r>
            <w:proofErr w:type="spellEnd"/>
            <w:r w:rsidRPr="008578E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„да“, </w:t>
            </w:r>
            <w:proofErr w:type="spellStart"/>
            <w:r w:rsidRPr="008578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посочете</w:t>
            </w:r>
            <w:proofErr w:type="spellEnd"/>
            <w:r w:rsidRPr="008578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578E7" w:rsidRPr="008578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конкретните</w:t>
            </w:r>
            <w:proofErr w:type="spellEnd"/>
            <w:r w:rsidR="008578E7" w:rsidRPr="008578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лица:</w:t>
            </w:r>
          </w:p>
          <w:p w:rsidR="00D64E75" w:rsidRPr="00D03D9F" w:rsidRDefault="00D64E75" w:rsidP="00D64E7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E75">
              <w:rPr>
                <w:rFonts w:ascii="Times New Roman" w:hAnsi="Times New Roman" w:cs="Times New Roman"/>
                <w:sz w:val="20"/>
                <w:szCs w:val="20"/>
              </w:rPr>
              <w:t>[……]</w:t>
            </w:r>
          </w:p>
        </w:tc>
      </w:tr>
    </w:tbl>
    <w:p w:rsidR="00110F4E" w:rsidRPr="00B536C4" w:rsidRDefault="00110F4E" w:rsidP="00110F4E">
      <w:pPr>
        <w:pStyle w:val="SectionTitle"/>
        <w:rPr>
          <w:sz w:val="20"/>
          <w:szCs w:val="20"/>
        </w:rPr>
      </w:pPr>
      <w:r w:rsidRPr="00B536C4">
        <w:rPr>
          <w:sz w:val="20"/>
          <w:szCs w:val="20"/>
        </w:rPr>
        <w:t>Част втора</w:t>
      </w:r>
    </w:p>
    <w:p w:rsidR="00110F4E" w:rsidRPr="00B536C4" w:rsidRDefault="00110F4E" w:rsidP="00110F4E">
      <w:pPr>
        <w:pStyle w:val="SectionTitle"/>
        <w:rPr>
          <w:sz w:val="20"/>
          <w:szCs w:val="20"/>
        </w:rPr>
      </w:pPr>
      <w:r w:rsidRPr="00B536C4">
        <w:rPr>
          <w:sz w:val="20"/>
          <w:szCs w:val="20"/>
        </w:rPr>
        <w:t>Основания за отстраняване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060"/>
        <w:gridCol w:w="2585"/>
      </w:tblGrid>
      <w:tr w:rsidR="00110F4E" w:rsidRPr="00D17798" w:rsidTr="003A4D67">
        <w:tc>
          <w:tcPr>
            <w:tcW w:w="4644" w:type="dxa"/>
            <w:shd w:val="clear" w:color="auto" w:fill="auto"/>
          </w:tcPr>
          <w:p w:rsidR="00110F4E" w:rsidRPr="00B536C4" w:rsidRDefault="00110F4E" w:rsidP="003A4D67">
            <w:pPr>
              <w:pStyle w:val="SectionTitle"/>
              <w:jc w:val="left"/>
              <w:rPr>
                <w:sz w:val="20"/>
                <w:szCs w:val="20"/>
              </w:rPr>
            </w:pPr>
            <w:r w:rsidRPr="00B536C4">
              <w:rPr>
                <w:sz w:val="20"/>
                <w:szCs w:val="20"/>
              </w:rPr>
              <w:t>Основания за отстраняване по чл. 54, ал.1 от ЗОП: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0F4E" w:rsidRPr="00B536C4" w:rsidRDefault="00110F4E" w:rsidP="003A4D67">
            <w:pPr>
              <w:pStyle w:val="SectionTitle"/>
              <w:jc w:val="left"/>
              <w:rPr>
                <w:sz w:val="20"/>
                <w:szCs w:val="20"/>
              </w:rPr>
            </w:pPr>
            <w:r w:rsidRPr="00B536C4">
              <w:rPr>
                <w:sz w:val="20"/>
                <w:szCs w:val="20"/>
              </w:rPr>
              <w:t>Отговор:</w:t>
            </w:r>
          </w:p>
        </w:tc>
      </w:tr>
      <w:tr w:rsidR="00110F4E" w:rsidRPr="00D17798" w:rsidTr="003A4D67">
        <w:trPr>
          <w:trHeight w:val="1616"/>
        </w:trPr>
        <w:tc>
          <w:tcPr>
            <w:tcW w:w="4644" w:type="dxa"/>
            <w:shd w:val="clear" w:color="auto" w:fill="auto"/>
          </w:tcPr>
          <w:p w:rsidR="00110F4E" w:rsidRPr="00CD371A" w:rsidRDefault="00110F4E" w:rsidP="003A4D6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proofErr w:type="spellStart"/>
            <w:r w:rsidRPr="00D03D9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Представляващите</w:t>
            </w:r>
            <w:proofErr w:type="spellEnd"/>
            <w:r w:rsidRPr="00D03D9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D03D9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икономическия</w:t>
            </w:r>
            <w:proofErr w:type="spellEnd"/>
            <w:r w:rsidRPr="00D03D9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оператор</w:t>
            </w:r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осъдени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ли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влязла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сила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присъда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престъпление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чл. 108а, чл. 159а-159г, чл. 172, чл. 192а, чл. 194-217, чл. 219-252, чл. 253-260, чл. 301-</w:t>
            </w:r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307, чл. 321, чл. 321а и чл. 352-353е от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Наказателния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кодекс ?</w:t>
            </w:r>
            <w:proofErr w:type="gram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чл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. 54, ал.1, т.1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ЗОП)</w:t>
            </w:r>
          </w:p>
          <w:p w:rsidR="00110F4E" w:rsidRPr="00CD371A" w:rsidRDefault="00110F4E" w:rsidP="003A4D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2. </w:t>
            </w:r>
            <w:proofErr w:type="spellStart"/>
            <w:r w:rsidRPr="00D03D9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ru-RU"/>
              </w:rPr>
              <w:t>Представляващите</w:t>
            </w:r>
            <w:proofErr w:type="spellEnd"/>
            <w:r w:rsidRPr="00D03D9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D03D9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ru-RU"/>
              </w:rPr>
              <w:t>икономическия</w:t>
            </w:r>
            <w:proofErr w:type="spellEnd"/>
            <w:r w:rsidRPr="00D03D9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ru-RU"/>
              </w:rPr>
              <w:t xml:space="preserve"> оператор</w:t>
            </w:r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осъдени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ли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са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с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влязла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в сила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присъда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престъпление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, аналогично на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тези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по т. 1, в друга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държава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членка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или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трета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страна ?</w:t>
            </w:r>
            <w:proofErr w:type="gram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чл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. 54,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ал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. 1, т. 2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ЗОП)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0F4E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6C4">
              <w:rPr>
                <w:rFonts w:ascii="Times New Roman" w:hAnsi="Times New Roman" w:cs="Times New Roman"/>
                <w:sz w:val="20"/>
                <w:szCs w:val="20"/>
              </w:rPr>
              <w:t xml:space="preserve">[] </w:t>
            </w:r>
            <w:proofErr w:type="spellStart"/>
            <w:r w:rsidRPr="00B536C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B536C4">
              <w:rPr>
                <w:rFonts w:ascii="Times New Roman" w:hAnsi="Times New Roman" w:cs="Times New Roman"/>
                <w:sz w:val="20"/>
                <w:szCs w:val="20"/>
              </w:rPr>
              <w:t xml:space="preserve"> [] </w:t>
            </w:r>
            <w:proofErr w:type="spellStart"/>
            <w:r w:rsidRPr="00B536C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:rsidR="00110F4E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F4E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F4E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F4E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6C4">
              <w:rPr>
                <w:rFonts w:ascii="Times New Roman" w:hAnsi="Times New Roman" w:cs="Times New Roman"/>
                <w:sz w:val="20"/>
                <w:szCs w:val="20"/>
              </w:rPr>
              <w:t xml:space="preserve">[] </w:t>
            </w:r>
            <w:proofErr w:type="spellStart"/>
            <w:r w:rsidRPr="00B536C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B536C4">
              <w:rPr>
                <w:rFonts w:ascii="Times New Roman" w:hAnsi="Times New Roman" w:cs="Times New Roman"/>
                <w:sz w:val="20"/>
                <w:szCs w:val="20"/>
              </w:rPr>
              <w:t xml:space="preserve"> [] </w:t>
            </w:r>
            <w:proofErr w:type="spellStart"/>
            <w:r w:rsidRPr="00B536C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:rsidR="00110F4E" w:rsidRPr="009D229B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F4E" w:rsidRPr="00B536C4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F4E" w:rsidRPr="00BD5B76" w:rsidTr="003A4D67">
        <w:trPr>
          <w:trHeight w:val="1585"/>
        </w:trPr>
        <w:tc>
          <w:tcPr>
            <w:tcW w:w="4644" w:type="dxa"/>
            <w:shd w:val="clear" w:color="auto" w:fill="auto"/>
          </w:tcPr>
          <w:p w:rsidR="00110F4E" w:rsidRPr="00D03D9F" w:rsidRDefault="00110F4E" w:rsidP="003A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03D9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Ако</w:t>
            </w:r>
            <w:proofErr w:type="spellEnd"/>
            <w:r w:rsidRPr="00D03D9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„да“,</w:t>
            </w:r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моля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посочете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а) дата на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присъдата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състав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престъпление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Наказателния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кодекс; </w:t>
            </w:r>
          </w:p>
          <w:p w:rsidR="00110F4E" w:rsidRPr="00D03D9F" w:rsidRDefault="00110F4E" w:rsidP="003A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б)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посочете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лицето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което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осъдено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0F4E" w:rsidRPr="00D03D9F" w:rsidRDefault="00110F4E" w:rsidP="003A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536C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дата:[   ], основание по НК:[   ]</w:t>
            </w:r>
            <w:r w:rsidRPr="00D03D9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б) [……]</w:t>
            </w:r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</w:tr>
      <w:tr w:rsidR="00110F4E" w:rsidRPr="00D17798" w:rsidTr="003A4D67">
        <w:tc>
          <w:tcPr>
            <w:tcW w:w="4644" w:type="dxa"/>
            <w:shd w:val="clear" w:color="auto" w:fill="auto"/>
          </w:tcPr>
          <w:p w:rsidR="00110F4E" w:rsidRPr="00CD371A" w:rsidRDefault="00110F4E" w:rsidP="003A4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3. </w:t>
            </w:r>
            <w:proofErr w:type="spellStart"/>
            <w:r w:rsidRPr="00D03D9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ru-RU"/>
              </w:rPr>
              <w:t>Икономическият</w:t>
            </w:r>
            <w:proofErr w:type="spellEnd"/>
            <w:r w:rsidRPr="00D03D9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ru-RU"/>
              </w:rPr>
              <w:t xml:space="preserve"> оператор</w:t>
            </w:r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има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ли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задължения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данъци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задължителни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осигурителни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вноски по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смисъла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на</w:t>
            </w:r>
            <w:r w:rsidRPr="002B5A1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 </w:t>
            </w:r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чл. 162, ал.2, т.1 от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Данъчно-осигурителния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процесуален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кодекс и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лихвите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тях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към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държавата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или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към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общината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седалището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възложителя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и на участника, или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аналогични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задължения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съгласно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законодателството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държавата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, в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която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участникът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е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установен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доказани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с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влязъл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в сила акт на компетентен </w:t>
            </w:r>
            <w:proofErr w:type="gram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орган ?</w:t>
            </w:r>
            <w:proofErr w:type="gram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чл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. 54, ал.1, т.3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ЗОП)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0F4E" w:rsidRPr="00B536C4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6C4">
              <w:rPr>
                <w:rFonts w:ascii="Times New Roman" w:hAnsi="Times New Roman" w:cs="Times New Roman"/>
                <w:sz w:val="20"/>
                <w:szCs w:val="20"/>
              </w:rPr>
              <w:t xml:space="preserve">[] </w:t>
            </w:r>
            <w:proofErr w:type="spellStart"/>
            <w:r w:rsidRPr="00B536C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B536C4">
              <w:rPr>
                <w:rFonts w:ascii="Times New Roman" w:hAnsi="Times New Roman" w:cs="Times New Roman"/>
                <w:sz w:val="20"/>
                <w:szCs w:val="20"/>
              </w:rPr>
              <w:t xml:space="preserve"> [] </w:t>
            </w:r>
            <w:proofErr w:type="spellStart"/>
            <w:r w:rsidRPr="00B536C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</w:tc>
      </w:tr>
      <w:tr w:rsidR="00110F4E" w:rsidRPr="00D17798" w:rsidTr="003A4D67">
        <w:trPr>
          <w:trHeight w:val="476"/>
        </w:trPr>
        <w:tc>
          <w:tcPr>
            <w:tcW w:w="4644" w:type="dxa"/>
            <w:vMerge w:val="restart"/>
            <w:shd w:val="clear" w:color="auto" w:fill="auto"/>
          </w:tcPr>
          <w:p w:rsidR="00110F4E" w:rsidRPr="00D03D9F" w:rsidRDefault="00110F4E" w:rsidP="003A4D67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</w:pPr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br/>
            </w:r>
          </w:p>
          <w:p w:rsidR="00110F4E" w:rsidRPr="00D03D9F" w:rsidRDefault="00110F4E" w:rsidP="003A4D67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</w:pP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Ако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</w:t>
            </w:r>
            <w:r w:rsidRPr="00D03D9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ru-RU"/>
              </w:rPr>
              <w:t>„да“,</w:t>
            </w:r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моля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посочете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:</w:t>
            </w:r>
          </w:p>
          <w:p w:rsidR="00110F4E" w:rsidRPr="00D03D9F" w:rsidRDefault="00110F4E" w:rsidP="003A4D67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</w:pPr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br/>
              <w:t xml:space="preserve">а)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съответната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страна или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държава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членка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;</w:t>
            </w:r>
          </w:p>
          <w:p w:rsidR="00110F4E" w:rsidRPr="00D03D9F" w:rsidRDefault="00110F4E" w:rsidP="003A4D67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</w:pPr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б) размера на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дължимата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сума;</w:t>
            </w:r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br/>
            </w:r>
          </w:p>
          <w:p w:rsidR="00110F4E" w:rsidRPr="00D03D9F" w:rsidRDefault="00110F4E" w:rsidP="003A4D67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</w:pP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Икономическият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оператор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предприел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ли е мерки за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доказване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на </w:t>
            </w:r>
            <w:proofErr w:type="spellStart"/>
            <w:proofErr w:type="gram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надеждност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?</w:t>
            </w:r>
            <w:proofErr w:type="gram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</w:t>
            </w:r>
          </w:p>
          <w:p w:rsidR="00110F4E" w:rsidRPr="00D03D9F" w:rsidRDefault="00110F4E" w:rsidP="003A4D67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</w:pPr>
          </w:p>
        </w:tc>
        <w:tc>
          <w:tcPr>
            <w:tcW w:w="2060" w:type="dxa"/>
            <w:shd w:val="clear" w:color="auto" w:fill="auto"/>
          </w:tcPr>
          <w:p w:rsidR="00110F4E" w:rsidRPr="002B5A19" w:rsidRDefault="00110F4E" w:rsidP="003A4D67">
            <w:pPr>
              <w:pStyle w:val="Tiret1"/>
              <w:numPr>
                <w:ilvl w:val="0"/>
                <w:numId w:val="0"/>
              </w:numPr>
              <w:rPr>
                <w:rFonts w:eastAsiaTheme="minorEastAsia"/>
                <w:b/>
                <w:color w:val="222222"/>
                <w:sz w:val="20"/>
                <w:szCs w:val="20"/>
                <w:lang w:eastAsia="zh-CN"/>
              </w:rPr>
            </w:pPr>
            <w:r w:rsidRPr="002B5A19">
              <w:rPr>
                <w:rFonts w:eastAsiaTheme="minorEastAsia"/>
                <w:b/>
                <w:color w:val="222222"/>
                <w:sz w:val="20"/>
                <w:szCs w:val="20"/>
                <w:lang w:eastAsia="zh-CN"/>
              </w:rPr>
              <w:lastRenderedPageBreak/>
              <w:t>Данъци</w:t>
            </w:r>
          </w:p>
        </w:tc>
        <w:tc>
          <w:tcPr>
            <w:tcW w:w="2585" w:type="dxa"/>
            <w:shd w:val="clear" w:color="auto" w:fill="auto"/>
          </w:tcPr>
          <w:p w:rsidR="00110F4E" w:rsidRPr="002B5A19" w:rsidRDefault="00110F4E" w:rsidP="003A4D67">
            <w:pPr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</w:pPr>
            <w:proofErr w:type="spellStart"/>
            <w:r w:rsidRPr="002B5A19"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  <w:t>Социалноосигурителни</w:t>
            </w:r>
            <w:proofErr w:type="spellEnd"/>
            <w:r w:rsidRPr="002B5A19"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B5A19"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  <w:lastRenderedPageBreak/>
              <w:t>вноски</w:t>
            </w:r>
            <w:proofErr w:type="spellEnd"/>
          </w:p>
        </w:tc>
      </w:tr>
      <w:tr w:rsidR="00110F4E" w:rsidRPr="00BD5B76" w:rsidTr="003A4D67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110F4E" w:rsidRPr="002B5A19" w:rsidRDefault="00110F4E" w:rsidP="003A4D67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</w:tcPr>
          <w:p w:rsidR="00110F4E" w:rsidRPr="00D03D9F" w:rsidRDefault="00110F4E" w:rsidP="003A4D67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</w:pPr>
          </w:p>
          <w:p w:rsidR="00110F4E" w:rsidRPr="00D03D9F" w:rsidRDefault="00110F4E" w:rsidP="003A4D67">
            <w:pPr>
              <w:jc w:val="both"/>
              <w:rPr>
                <w:color w:val="222222"/>
                <w:sz w:val="20"/>
                <w:szCs w:val="20"/>
                <w:lang w:val="ru-RU"/>
              </w:rPr>
            </w:pPr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a</w:t>
            </w:r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)[……]</w:t>
            </w:r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br/>
              <w:t>б)[……]</w:t>
            </w:r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br/>
            </w:r>
          </w:p>
          <w:p w:rsidR="00110F4E" w:rsidRPr="002B5A19" w:rsidRDefault="00110F4E" w:rsidP="003A4D67">
            <w:pPr>
              <w:pStyle w:val="Tiret0"/>
              <w:numPr>
                <w:ilvl w:val="0"/>
                <w:numId w:val="0"/>
              </w:numPr>
              <w:rPr>
                <w:color w:val="222222"/>
                <w:sz w:val="20"/>
                <w:szCs w:val="20"/>
              </w:rPr>
            </w:pPr>
            <w:r w:rsidRPr="002B5A19">
              <w:rPr>
                <w:rFonts w:eastAsiaTheme="minorEastAsia"/>
                <w:color w:val="222222"/>
                <w:sz w:val="20"/>
                <w:szCs w:val="20"/>
                <w:lang w:eastAsia="zh-CN"/>
              </w:rPr>
              <w:br/>
            </w:r>
            <w:r w:rsidRPr="002B5A19">
              <w:rPr>
                <w:color w:val="222222"/>
                <w:sz w:val="20"/>
                <w:szCs w:val="20"/>
              </w:rPr>
              <w:t>[] Да [] Не</w:t>
            </w:r>
            <w:r w:rsidRPr="002B5A19">
              <w:rPr>
                <w:color w:val="222222"/>
                <w:sz w:val="20"/>
                <w:szCs w:val="20"/>
              </w:rPr>
              <w:br/>
              <w:t>Ако „да“, моля, опишете подробно: [……]</w:t>
            </w:r>
          </w:p>
        </w:tc>
        <w:tc>
          <w:tcPr>
            <w:tcW w:w="2585" w:type="dxa"/>
            <w:shd w:val="clear" w:color="auto" w:fill="auto"/>
          </w:tcPr>
          <w:p w:rsidR="00110F4E" w:rsidRPr="00D03D9F" w:rsidRDefault="00110F4E" w:rsidP="003A4D67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</w:pPr>
          </w:p>
          <w:p w:rsidR="00110F4E" w:rsidRPr="00D03D9F" w:rsidRDefault="00110F4E" w:rsidP="003A4D67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</w:pPr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br/>
            </w:r>
            <w:r w:rsidRPr="002B5A1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a</w:t>
            </w:r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) [……]</w:t>
            </w:r>
          </w:p>
          <w:p w:rsidR="00110F4E" w:rsidRPr="00D03D9F" w:rsidRDefault="00110F4E" w:rsidP="003A4D67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</w:pPr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б)[……]</w:t>
            </w:r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br/>
            </w:r>
          </w:p>
          <w:p w:rsidR="00110F4E" w:rsidRPr="00D03D9F" w:rsidRDefault="00110F4E" w:rsidP="003A4D67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</w:pPr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г) [] Да [] Не</w:t>
            </w:r>
          </w:p>
          <w:p w:rsidR="00110F4E" w:rsidRPr="00D03D9F" w:rsidRDefault="00110F4E" w:rsidP="003A4D67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</w:pP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Ако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„да“, моля, опишете подробно: [……]</w:t>
            </w:r>
          </w:p>
        </w:tc>
      </w:tr>
      <w:tr w:rsidR="00110F4E" w:rsidRPr="00D17798" w:rsidTr="003A4D67">
        <w:trPr>
          <w:trHeight w:val="406"/>
        </w:trPr>
        <w:tc>
          <w:tcPr>
            <w:tcW w:w="4644" w:type="dxa"/>
            <w:shd w:val="clear" w:color="auto" w:fill="auto"/>
          </w:tcPr>
          <w:p w:rsidR="00110F4E" w:rsidRPr="009F410A" w:rsidRDefault="00110F4E" w:rsidP="003A4D67">
            <w:pPr>
              <w:pStyle w:val="NormalLeft"/>
              <w:jc w:val="both"/>
              <w:rPr>
                <w:sz w:val="20"/>
                <w:szCs w:val="20"/>
              </w:rPr>
            </w:pPr>
            <w:r w:rsidRPr="009F410A">
              <w:rPr>
                <w:rStyle w:val="NormalBoldChar"/>
                <w:rFonts w:eastAsia="Calibri"/>
                <w:sz w:val="20"/>
                <w:szCs w:val="20"/>
              </w:rPr>
              <w:t xml:space="preserve">4. Икономическият оператор участвал ли е в пазарни консултации по чл. 44 от ЗОП </w:t>
            </w:r>
            <w:r w:rsidRPr="009F410A">
              <w:rPr>
                <w:sz w:val="20"/>
                <w:szCs w:val="20"/>
              </w:rPr>
              <w:t xml:space="preserve">или участвал ли е по друг начин в подготовката на обществената поръчка ? </w:t>
            </w:r>
            <w:r w:rsidRPr="00D03D9F">
              <w:rPr>
                <w:sz w:val="20"/>
                <w:szCs w:val="20"/>
                <w:lang w:val="ru-RU"/>
              </w:rPr>
              <w:t>(</w:t>
            </w:r>
            <w:r w:rsidRPr="009F410A">
              <w:rPr>
                <w:sz w:val="20"/>
                <w:szCs w:val="20"/>
              </w:rPr>
              <w:t xml:space="preserve">във </w:t>
            </w:r>
            <w:proofErr w:type="spellStart"/>
            <w:r w:rsidRPr="009F410A">
              <w:rPr>
                <w:sz w:val="20"/>
                <w:szCs w:val="20"/>
              </w:rPr>
              <w:t>вр</w:t>
            </w:r>
            <w:proofErr w:type="spellEnd"/>
            <w:r w:rsidRPr="009F410A">
              <w:rPr>
                <w:sz w:val="20"/>
                <w:szCs w:val="20"/>
              </w:rPr>
              <w:t>. с чл. 54, ал.1, т. 4 от ЗОП</w:t>
            </w:r>
            <w:r w:rsidRPr="00D03D9F">
              <w:rPr>
                <w:sz w:val="20"/>
                <w:szCs w:val="20"/>
                <w:lang w:val="ru-RU"/>
              </w:rPr>
              <w:t>)</w:t>
            </w:r>
          </w:p>
          <w:p w:rsidR="00110F4E" w:rsidRPr="00D03D9F" w:rsidRDefault="00110F4E" w:rsidP="003A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3D9F">
              <w:rPr>
                <w:sz w:val="20"/>
                <w:szCs w:val="20"/>
                <w:lang w:val="ru-RU"/>
              </w:rPr>
              <w:br/>
            </w:r>
            <w:proofErr w:type="spellStart"/>
            <w:r w:rsidRPr="00D03D9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Ако</w:t>
            </w:r>
            <w:proofErr w:type="spellEnd"/>
            <w:r w:rsidRPr="00D03D9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„да“</w:t>
            </w:r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моля, опишете подробно: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0F4E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71A">
              <w:rPr>
                <w:rFonts w:ascii="Times New Roman" w:hAnsi="Times New Roman" w:cs="Times New Roman"/>
                <w:sz w:val="20"/>
                <w:szCs w:val="20"/>
              </w:rPr>
              <w:t xml:space="preserve">[] </w:t>
            </w:r>
            <w:proofErr w:type="spellStart"/>
            <w:r w:rsidRPr="00CD371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CD371A">
              <w:rPr>
                <w:rFonts w:ascii="Times New Roman" w:hAnsi="Times New Roman" w:cs="Times New Roman"/>
                <w:sz w:val="20"/>
                <w:szCs w:val="20"/>
              </w:rPr>
              <w:t xml:space="preserve"> [] </w:t>
            </w:r>
            <w:proofErr w:type="spellStart"/>
            <w:r w:rsidRPr="00CD371A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CD37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D37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D371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10F4E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F4E" w:rsidRPr="00D17798" w:rsidRDefault="00110F4E" w:rsidP="003A4D67">
            <w:r w:rsidRPr="00CD371A">
              <w:rPr>
                <w:rFonts w:ascii="Times New Roman" w:hAnsi="Times New Roman" w:cs="Times New Roman"/>
                <w:sz w:val="20"/>
                <w:szCs w:val="20"/>
              </w:rPr>
              <w:t>[…]</w:t>
            </w:r>
          </w:p>
        </w:tc>
      </w:tr>
      <w:tr w:rsidR="00110F4E" w:rsidRPr="00BD5B76" w:rsidTr="003A4D67">
        <w:trPr>
          <w:trHeight w:val="406"/>
        </w:trPr>
        <w:tc>
          <w:tcPr>
            <w:tcW w:w="4644" w:type="dxa"/>
            <w:shd w:val="clear" w:color="auto" w:fill="auto"/>
          </w:tcPr>
          <w:p w:rsidR="00110F4E" w:rsidRPr="00BD4537" w:rsidRDefault="00110F4E" w:rsidP="003A4D67">
            <w:pPr>
              <w:pStyle w:val="NormalLeft"/>
              <w:rPr>
                <w:sz w:val="20"/>
                <w:szCs w:val="20"/>
              </w:rPr>
            </w:pPr>
            <w:r w:rsidRPr="004869F6">
              <w:rPr>
                <w:sz w:val="20"/>
                <w:szCs w:val="20"/>
              </w:rPr>
              <w:t>5. Може ли и</w:t>
            </w:r>
            <w:r w:rsidRPr="009F410A">
              <w:rPr>
                <w:b/>
                <w:sz w:val="20"/>
                <w:szCs w:val="20"/>
              </w:rPr>
              <w:t>кономическият оператор</w:t>
            </w:r>
            <w:r w:rsidRPr="004869F6">
              <w:rPr>
                <w:sz w:val="20"/>
                <w:szCs w:val="20"/>
              </w:rPr>
              <w:t xml:space="preserve"> да </w:t>
            </w:r>
            <w:bookmarkStart w:id="0" w:name="_GoBack"/>
            <w:bookmarkEnd w:id="0"/>
            <w:r w:rsidRPr="00BD4537">
              <w:rPr>
                <w:sz w:val="20"/>
                <w:szCs w:val="20"/>
              </w:rPr>
              <w:t>потвърди, че:</w:t>
            </w:r>
          </w:p>
          <w:p w:rsidR="00110F4E" w:rsidRPr="009F410A" w:rsidRDefault="00110F4E" w:rsidP="003A4D67">
            <w:pPr>
              <w:pStyle w:val="NormalLeft"/>
              <w:jc w:val="both"/>
              <w:rPr>
                <w:rStyle w:val="NormalBoldChar"/>
                <w:rFonts w:eastAsia="Calibri"/>
                <w:b w:val="0"/>
                <w:sz w:val="20"/>
                <w:szCs w:val="20"/>
              </w:rPr>
            </w:pPr>
            <w:r w:rsidRPr="00BD4537">
              <w:rPr>
                <w:rStyle w:val="NormalBoldChar"/>
                <w:rFonts w:eastAsia="Calibri"/>
                <w:sz w:val="20"/>
                <w:szCs w:val="20"/>
              </w:rPr>
              <w:t>а)</w:t>
            </w:r>
            <w:r w:rsidR="00BD4537" w:rsidRPr="00BD4537">
              <w:rPr>
                <w:rFonts w:eastAsia="Times New Roman"/>
                <w:color w:val="000000"/>
                <w:szCs w:val="24"/>
              </w:rPr>
              <w:t xml:space="preserve"> </w:t>
            </w:r>
            <w:r w:rsidR="00BD4537" w:rsidRPr="00BD4537">
              <w:rPr>
                <w:b/>
                <w:sz w:val="20"/>
                <w:szCs w:val="20"/>
                <w:lang w:val="en-US"/>
              </w:rPr>
              <w:t xml:space="preserve">е </w:t>
            </w:r>
            <w:proofErr w:type="spellStart"/>
            <w:r w:rsidR="00BD4537" w:rsidRPr="00BD4537">
              <w:rPr>
                <w:b/>
                <w:sz w:val="20"/>
                <w:szCs w:val="20"/>
                <w:lang w:val="en-US"/>
              </w:rPr>
              <w:t>представил</w:t>
            </w:r>
            <w:proofErr w:type="spellEnd"/>
            <w:r w:rsidR="00BD4537" w:rsidRPr="00BD453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D4537" w:rsidRPr="00BD4537">
              <w:rPr>
                <w:b/>
                <w:sz w:val="20"/>
                <w:szCs w:val="20"/>
                <w:lang w:val="en-US"/>
              </w:rPr>
              <w:t>документ</w:t>
            </w:r>
            <w:proofErr w:type="spellEnd"/>
            <w:r w:rsidR="00BD4537" w:rsidRPr="00BD4537">
              <w:rPr>
                <w:b/>
                <w:sz w:val="20"/>
                <w:szCs w:val="20"/>
                <w:lang w:val="en-US"/>
              </w:rPr>
              <w:t xml:space="preserve"> с </w:t>
            </w:r>
            <w:proofErr w:type="spellStart"/>
            <w:r w:rsidR="00BD4537" w:rsidRPr="00BD4537">
              <w:rPr>
                <w:b/>
                <w:sz w:val="20"/>
                <w:szCs w:val="20"/>
                <w:lang w:val="en-US"/>
              </w:rPr>
              <w:t>невярно</w:t>
            </w:r>
            <w:proofErr w:type="spellEnd"/>
            <w:r w:rsidR="00BD4537" w:rsidRPr="00BD453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D4537" w:rsidRPr="00BD4537">
              <w:rPr>
                <w:b/>
                <w:sz w:val="20"/>
                <w:szCs w:val="20"/>
                <w:lang w:val="en-US"/>
              </w:rPr>
              <w:t>съдържание</w:t>
            </w:r>
            <w:proofErr w:type="spellEnd"/>
            <w:r w:rsidR="00BD4537" w:rsidRPr="00BD4537">
              <w:rPr>
                <w:b/>
                <w:sz w:val="20"/>
                <w:szCs w:val="20"/>
                <w:lang w:val="en-US"/>
              </w:rPr>
              <w:t xml:space="preserve">, с </w:t>
            </w:r>
            <w:proofErr w:type="spellStart"/>
            <w:r w:rsidR="00BD4537" w:rsidRPr="00BD4537">
              <w:rPr>
                <w:b/>
                <w:sz w:val="20"/>
                <w:szCs w:val="20"/>
                <w:lang w:val="en-US"/>
              </w:rPr>
              <w:t>който</w:t>
            </w:r>
            <w:proofErr w:type="spellEnd"/>
            <w:r w:rsidR="00BD4537" w:rsidRPr="00BD453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D4537" w:rsidRPr="00BD4537">
              <w:rPr>
                <w:b/>
                <w:sz w:val="20"/>
                <w:szCs w:val="20"/>
                <w:lang w:val="en-US"/>
              </w:rPr>
              <w:t>се</w:t>
            </w:r>
            <w:proofErr w:type="spellEnd"/>
            <w:r w:rsidR="00BD4537" w:rsidRPr="00BD453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D4537" w:rsidRPr="00BD4537">
              <w:rPr>
                <w:b/>
                <w:sz w:val="20"/>
                <w:szCs w:val="20"/>
                <w:lang w:val="en-US"/>
              </w:rPr>
              <w:t>доказва</w:t>
            </w:r>
            <w:proofErr w:type="spellEnd"/>
            <w:r w:rsidR="00BD4537" w:rsidRPr="00BD453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D4537" w:rsidRPr="00BD4537">
              <w:rPr>
                <w:b/>
                <w:sz w:val="20"/>
                <w:szCs w:val="20"/>
                <w:lang w:val="en-US"/>
              </w:rPr>
              <w:t>декларираната</w:t>
            </w:r>
            <w:proofErr w:type="spellEnd"/>
            <w:r w:rsidR="00BD4537" w:rsidRPr="00BD453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D4537" w:rsidRPr="00BD4537">
              <w:rPr>
                <w:b/>
                <w:sz w:val="20"/>
                <w:szCs w:val="20"/>
                <w:lang w:val="en-US"/>
              </w:rPr>
              <w:t>липса</w:t>
            </w:r>
            <w:proofErr w:type="spellEnd"/>
            <w:r w:rsidR="00BD4537" w:rsidRPr="00BD453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D4537" w:rsidRPr="00BD4537">
              <w:rPr>
                <w:b/>
                <w:sz w:val="20"/>
                <w:szCs w:val="20"/>
                <w:lang w:val="en-US"/>
              </w:rPr>
              <w:t>на</w:t>
            </w:r>
            <w:proofErr w:type="spellEnd"/>
            <w:r w:rsidR="00BD4537" w:rsidRPr="00BD453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D4537" w:rsidRPr="00BD4537">
              <w:rPr>
                <w:b/>
                <w:sz w:val="20"/>
                <w:szCs w:val="20"/>
                <w:lang w:val="en-US"/>
              </w:rPr>
              <w:t>основания</w:t>
            </w:r>
            <w:proofErr w:type="spellEnd"/>
            <w:r w:rsidR="00BD4537" w:rsidRPr="00BD453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D4537" w:rsidRPr="00BD4537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="00BD4537" w:rsidRPr="00BD453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D4537" w:rsidRPr="00BD4537">
              <w:rPr>
                <w:b/>
                <w:sz w:val="20"/>
                <w:szCs w:val="20"/>
                <w:lang w:val="en-US"/>
              </w:rPr>
              <w:t>отстраняване</w:t>
            </w:r>
            <w:proofErr w:type="spellEnd"/>
            <w:r w:rsidR="00BD4537" w:rsidRPr="00BD453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D4537" w:rsidRPr="00BD4537">
              <w:rPr>
                <w:b/>
                <w:sz w:val="20"/>
                <w:szCs w:val="20"/>
                <w:lang w:val="en-US"/>
              </w:rPr>
              <w:t>или</w:t>
            </w:r>
            <w:proofErr w:type="spellEnd"/>
            <w:r w:rsidR="00BD4537" w:rsidRPr="00BD453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D4537" w:rsidRPr="00BD4537">
              <w:rPr>
                <w:b/>
                <w:sz w:val="20"/>
                <w:szCs w:val="20"/>
                <w:lang w:val="en-US"/>
              </w:rPr>
              <w:t>декларираното</w:t>
            </w:r>
            <w:proofErr w:type="spellEnd"/>
            <w:r w:rsidR="00BD4537" w:rsidRPr="00BD453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D4537" w:rsidRPr="00BD4537">
              <w:rPr>
                <w:b/>
                <w:sz w:val="20"/>
                <w:szCs w:val="20"/>
                <w:lang w:val="en-US"/>
              </w:rPr>
              <w:t>изпълнение</w:t>
            </w:r>
            <w:proofErr w:type="spellEnd"/>
            <w:r w:rsidR="00BD4537" w:rsidRPr="00BD453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D4537" w:rsidRPr="00BD4537">
              <w:rPr>
                <w:b/>
                <w:sz w:val="20"/>
                <w:szCs w:val="20"/>
                <w:lang w:val="en-US"/>
              </w:rPr>
              <w:t>на</w:t>
            </w:r>
            <w:proofErr w:type="spellEnd"/>
            <w:r w:rsidR="00BD4537" w:rsidRPr="00BD453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D4537" w:rsidRPr="00BD4537">
              <w:rPr>
                <w:b/>
                <w:sz w:val="20"/>
                <w:szCs w:val="20"/>
                <w:lang w:val="en-US"/>
              </w:rPr>
              <w:t>критериите</w:t>
            </w:r>
            <w:proofErr w:type="spellEnd"/>
            <w:r w:rsidR="00BD4537" w:rsidRPr="00BD453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D4537" w:rsidRPr="00BD4537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="00BD4537" w:rsidRPr="00BD453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D4537" w:rsidRPr="00BD4537">
              <w:rPr>
                <w:b/>
                <w:sz w:val="20"/>
                <w:szCs w:val="20"/>
                <w:lang w:val="en-US"/>
              </w:rPr>
              <w:t>подбор</w:t>
            </w:r>
            <w:proofErr w:type="spellEnd"/>
            <w:r w:rsidR="00BD4537" w:rsidRPr="00BD4537">
              <w:rPr>
                <w:b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BD4537">
              <w:rPr>
                <w:rStyle w:val="a7"/>
                <w:b/>
                <w:sz w:val="20"/>
                <w:szCs w:val="20"/>
                <w:lang w:eastAsia="en-US"/>
              </w:rPr>
              <w:footnoteReference w:id="3"/>
            </w:r>
            <w:r w:rsidRPr="00BD4537">
              <w:rPr>
                <w:rStyle w:val="NormalBoldChar"/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BD4537">
              <w:rPr>
                <w:rStyle w:val="NormalBoldChar"/>
                <w:rFonts w:eastAsia="Calibri"/>
                <w:sz w:val="20"/>
                <w:szCs w:val="20"/>
                <w:lang w:eastAsia="en-US"/>
              </w:rPr>
              <w:t xml:space="preserve">? </w:t>
            </w:r>
            <w:r w:rsidRPr="00BD4537">
              <w:rPr>
                <w:rStyle w:val="NormalBoldChar"/>
                <w:rFonts w:eastAsia="Calibri"/>
                <w:sz w:val="20"/>
                <w:szCs w:val="20"/>
                <w:lang w:val="ru-RU" w:eastAsia="en-US"/>
              </w:rPr>
              <w:t>(</w:t>
            </w:r>
            <w:r w:rsidRPr="00BD4537">
              <w:rPr>
                <w:rStyle w:val="NormalBoldChar"/>
                <w:rFonts w:eastAsia="Calibri"/>
                <w:sz w:val="20"/>
                <w:szCs w:val="20"/>
                <w:lang w:eastAsia="en-US"/>
              </w:rPr>
              <w:t>чл. 54, ал.1, т. 5, б. „а“ от ЗОП</w:t>
            </w:r>
            <w:r w:rsidRPr="00BD4537">
              <w:rPr>
                <w:rStyle w:val="NormalBoldChar"/>
                <w:rFonts w:eastAsia="Calibri"/>
                <w:sz w:val="20"/>
                <w:szCs w:val="20"/>
                <w:lang w:val="ru-RU" w:eastAsia="en-US"/>
              </w:rPr>
              <w:t>)</w:t>
            </w:r>
          </w:p>
          <w:p w:rsidR="00110F4E" w:rsidRPr="004869F6" w:rsidRDefault="00110F4E" w:rsidP="003A4D67">
            <w:pPr>
              <w:pStyle w:val="NormalLeft"/>
              <w:jc w:val="both"/>
            </w:pPr>
            <w:r w:rsidRPr="009F410A">
              <w:rPr>
                <w:rStyle w:val="NormalBoldChar"/>
                <w:rFonts w:eastAsia="Calibri"/>
                <w:sz w:val="20"/>
                <w:szCs w:val="20"/>
                <w:lang w:eastAsia="en-US"/>
              </w:rPr>
              <w:t xml:space="preserve">б) не е </w:t>
            </w:r>
            <w:r w:rsidRPr="009F410A">
              <w:rPr>
                <w:rStyle w:val="NormalBoldChar"/>
                <w:rFonts w:eastAsia="Calibri"/>
                <w:sz w:val="20"/>
                <w:szCs w:val="20"/>
              </w:rPr>
              <w:t>укрил</w:t>
            </w:r>
            <w:r w:rsidRPr="009F410A">
              <w:rPr>
                <w:rStyle w:val="NormalBoldChar"/>
                <w:rFonts w:eastAsia="Calibri"/>
                <w:sz w:val="20"/>
                <w:szCs w:val="20"/>
                <w:lang w:eastAsia="en-US"/>
              </w:rPr>
              <w:t xml:space="preserve"> изискваща се информация, свързана с удостоверяване липсата на основания за отстраняване или изпъл</w:t>
            </w:r>
            <w:r w:rsidRPr="009F410A">
              <w:rPr>
                <w:rStyle w:val="NormalBoldChar"/>
                <w:rFonts w:eastAsia="Calibri"/>
                <w:sz w:val="20"/>
                <w:szCs w:val="20"/>
              </w:rPr>
              <w:t>нението на критериите за подбор</w:t>
            </w:r>
            <w:r w:rsidRPr="009F410A">
              <w:rPr>
                <w:rStyle w:val="a7"/>
                <w:b/>
                <w:sz w:val="20"/>
                <w:szCs w:val="20"/>
              </w:rPr>
              <w:footnoteReference w:id="4"/>
            </w:r>
            <w:r w:rsidRPr="009F410A">
              <w:rPr>
                <w:rStyle w:val="NormalBoldChar"/>
                <w:rFonts w:eastAsia="Calibri"/>
                <w:sz w:val="20"/>
                <w:szCs w:val="20"/>
              </w:rPr>
              <w:t xml:space="preserve"> ? </w:t>
            </w:r>
            <w:r w:rsidRPr="009F410A">
              <w:rPr>
                <w:rStyle w:val="NormalBoldChar"/>
                <w:rFonts w:eastAsia="Calibri"/>
                <w:sz w:val="20"/>
                <w:szCs w:val="20"/>
                <w:lang w:val="en-US"/>
              </w:rPr>
              <w:t>(</w:t>
            </w:r>
            <w:r w:rsidRPr="009F410A">
              <w:rPr>
                <w:rStyle w:val="NormalBoldChar"/>
                <w:rFonts w:eastAsia="Calibri"/>
                <w:sz w:val="20"/>
                <w:szCs w:val="20"/>
              </w:rPr>
              <w:t>чл. 54, ал.1, т. 5, б. „б“ от ЗОП</w:t>
            </w:r>
            <w:r w:rsidRPr="009F410A">
              <w:rPr>
                <w:rStyle w:val="NormalBoldChar"/>
                <w:rFonts w:eastAsia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0F4E" w:rsidRPr="00D03D9F" w:rsidRDefault="00110F4E" w:rsidP="003A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0F4E" w:rsidRPr="00D03D9F" w:rsidRDefault="00110F4E" w:rsidP="003A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0F4E" w:rsidRPr="00D03D9F" w:rsidRDefault="00110F4E" w:rsidP="003A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а) [] Да [] Не</w:t>
            </w:r>
          </w:p>
          <w:p w:rsidR="00110F4E" w:rsidRPr="00D03D9F" w:rsidRDefault="00110F4E" w:rsidP="003A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0F4E" w:rsidRPr="00D03D9F" w:rsidRDefault="00110F4E" w:rsidP="003A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б) [] Да [] Не</w:t>
            </w:r>
          </w:p>
        </w:tc>
      </w:tr>
      <w:tr w:rsidR="00110F4E" w:rsidRPr="00D17798" w:rsidTr="003A4D67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110F4E" w:rsidRPr="009F410A" w:rsidRDefault="00110F4E" w:rsidP="003A4D67">
            <w:pPr>
              <w:pStyle w:val="NormalLeft"/>
              <w:jc w:val="both"/>
              <w:rPr>
                <w:rStyle w:val="NormalBoldChar"/>
                <w:rFonts w:eastAsia="Calibri"/>
                <w:b w:val="0"/>
                <w:sz w:val="20"/>
                <w:szCs w:val="20"/>
                <w:lang w:eastAsia="en-US"/>
              </w:rPr>
            </w:pPr>
            <w:r w:rsidRPr="009F410A">
              <w:rPr>
                <w:rStyle w:val="NormalBoldChar"/>
                <w:rFonts w:eastAsia="Calibri"/>
                <w:sz w:val="20"/>
                <w:szCs w:val="20"/>
                <w:lang w:eastAsia="en-US"/>
              </w:rPr>
              <w:t>Икономическият оператор извършил ли е  установено с влязло в сила наказателно постановление или съдебно решение, нарушение на </w:t>
            </w:r>
            <w:hyperlink r:id="rId7" w:tgtFrame="_self" w:history="1">
              <w:r w:rsidRPr="009F410A">
                <w:rPr>
                  <w:rStyle w:val="NormalBoldChar"/>
                  <w:rFonts w:eastAsia="Calibri"/>
                  <w:sz w:val="20"/>
                  <w:szCs w:val="20"/>
                  <w:lang w:eastAsia="en-US"/>
                </w:rPr>
                <w:t>чл. 61, ал. 1</w:t>
              </w:r>
            </w:hyperlink>
            <w:r w:rsidRPr="009F410A">
              <w:rPr>
                <w:rStyle w:val="NormalBoldChar"/>
                <w:rFonts w:eastAsia="Calibri"/>
                <w:sz w:val="20"/>
                <w:szCs w:val="20"/>
                <w:lang w:eastAsia="en-US"/>
              </w:rPr>
              <w:t>, </w:t>
            </w:r>
            <w:hyperlink r:id="rId8" w:tgtFrame="_self" w:history="1">
              <w:r w:rsidRPr="009F410A">
                <w:rPr>
                  <w:rStyle w:val="NormalBoldChar"/>
                  <w:rFonts w:eastAsia="Calibri"/>
                  <w:sz w:val="20"/>
                  <w:szCs w:val="20"/>
                  <w:lang w:eastAsia="en-US"/>
                </w:rPr>
                <w:t>чл. 62, ал. 1 или 3</w:t>
              </w:r>
            </w:hyperlink>
            <w:r w:rsidRPr="009F410A">
              <w:rPr>
                <w:rStyle w:val="NormalBoldChar"/>
                <w:rFonts w:eastAsia="Calibri"/>
                <w:sz w:val="20"/>
                <w:szCs w:val="20"/>
                <w:lang w:eastAsia="en-US"/>
              </w:rPr>
              <w:t>, </w:t>
            </w:r>
            <w:hyperlink r:id="rId9" w:tgtFrame="_self" w:history="1">
              <w:r w:rsidRPr="009F410A">
                <w:rPr>
                  <w:rStyle w:val="NormalBoldChar"/>
                  <w:rFonts w:eastAsia="Calibri"/>
                  <w:sz w:val="20"/>
                  <w:szCs w:val="20"/>
                  <w:lang w:eastAsia="en-US"/>
                </w:rPr>
                <w:t>чл. 63, ал. 1 или 2</w:t>
              </w:r>
            </w:hyperlink>
            <w:r w:rsidRPr="009F410A">
              <w:rPr>
                <w:rStyle w:val="NormalBoldChar"/>
                <w:rFonts w:eastAsia="Calibri"/>
                <w:sz w:val="20"/>
                <w:szCs w:val="20"/>
                <w:lang w:eastAsia="en-US"/>
              </w:rPr>
              <w:t>, </w:t>
            </w:r>
            <w:hyperlink r:id="rId10" w:tgtFrame="_self" w:history="1">
              <w:r w:rsidRPr="009F410A">
                <w:rPr>
                  <w:rStyle w:val="NormalBoldChar"/>
                  <w:rFonts w:eastAsia="Calibri"/>
                  <w:sz w:val="20"/>
                  <w:szCs w:val="20"/>
                  <w:lang w:eastAsia="en-US"/>
                </w:rPr>
                <w:t>чл. 118</w:t>
              </w:r>
            </w:hyperlink>
            <w:r w:rsidRPr="009F410A">
              <w:rPr>
                <w:rStyle w:val="NormalBoldChar"/>
                <w:rFonts w:eastAsia="Calibri"/>
                <w:sz w:val="20"/>
                <w:szCs w:val="20"/>
                <w:lang w:eastAsia="en-US"/>
              </w:rPr>
              <w:t>, </w:t>
            </w:r>
            <w:hyperlink r:id="rId11" w:tgtFrame="_self" w:history="1">
              <w:r w:rsidRPr="009F410A">
                <w:rPr>
                  <w:rStyle w:val="NormalBoldChar"/>
                  <w:rFonts w:eastAsia="Calibri"/>
                  <w:sz w:val="20"/>
                  <w:szCs w:val="20"/>
                  <w:lang w:eastAsia="en-US"/>
                </w:rPr>
                <w:t>чл. 128</w:t>
              </w:r>
            </w:hyperlink>
            <w:r w:rsidRPr="009F410A">
              <w:rPr>
                <w:rStyle w:val="NormalBoldChar"/>
                <w:rFonts w:eastAsia="Calibri"/>
                <w:sz w:val="20"/>
                <w:szCs w:val="20"/>
                <w:lang w:eastAsia="en-US"/>
              </w:rPr>
              <w:t>, </w:t>
            </w:r>
            <w:hyperlink r:id="rId12" w:tgtFrame="_self" w:history="1">
              <w:r w:rsidRPr="009F410A">
                <w:rPr>
                  <w:rStyle w:val="NormalBoldChar"/>
                  <w:rFonts w:eastAsia="Calibri"/>
                  <w:sz w:val="20"/>
                  <w:szCs w:val="20"/>
                  <w:lang w:eastAsia="en-US"/>
                </w:rPr>
                <w:t>чл. 228, ал. 3</w:t>
              </w:r>
            </w:hyperlink>
            <w:r w:rsidRPr="009F410A">
              <w:rPr>
                <w:rStyle w:val="NormalBoldChar"/>
                <w:rFonts w:eastAsia="Calibri"/>
                <w:sz w:val="20"/>
                <w:szCs w:val="20"/>
                <w:lang w:eastAsia="en-US"/>
              </w:rPr>
              <w:t>, </w:t>
            </w:r>
            <w:hyperlink r:id="rId13" w:tgtFrame="_self" w:history="1">
              <w:r w:rsidRPr="009F410A">
                <w:rPr>
                  <w:rStyle w:val="NormalBoldChar"/>
                  <w:rFonts w:eastAsia="Calibri"/>
                  <w:sz w:val="20"/>
                  <w:szCs w:val="20"/>
                  <w:lang w:eastAsia="en-US"/>
                </w:rPr>
                <w:t>чл. 245</w:t>
              </w:r>
            </w:hyperlink>
            <w:r w:rsidRPr="009F410A">
              <w:rPr>
                <w:rStyle w:val="NormalBoldChar"/>
                <w:rFonts w:eastAsia="Calibri"/>
                <w:sz w:val="20"/>
                <w:szCs w:val="20"/>
                <w:lang w:eastAsia="en-US"/>
              </w:rPr>
              <w:t> и </w:t>
            </w:r>
            <w:hyperlink r:id="rId14" w:tgtFrame="_self" w:history="1">
              <w:r w:rsidRPr="009F410A">
                <w:rPr>
                  <w:rStyle w:val="NormalBoldChar"/>
                  <w:rFonts w:eastAsia="Calibri"/>
                  <w:sz w:val="20"/>
                  <w:szCs w:val="20"/>
                  <w:lang w:eastAsia="en-US"/>
                </w:rPr>
                <w:t>чл. 301 - 305 от Кодекса на труда</w:t>
              </w:r>
            </w:hyperlink>
            <w:r w:rsidRPr="009F410A">
              <w:rPr>
                <w:rStyle w:val="NormalBoldChar"/>
                <w:rFonts w:eastAsia="Calibri"/>
                <w:sz w:val="20"/>
                <w:szCs w:val="20"/>
                <w:lang w:eastAsia="en-US"/>
              </w:rPr>
              <w:t> или </w:t>
            </w:r>
            <w:hyperlink r:id="rId15" w:tgtFrame="_self" w:history="1">
              <w:r w:rsidRPr="009F410A">
                <w:rPr>
                  <w:rStyle w:val="NormalBoldChar"/>
                  <w:rFonts w:eastAsia="Calibri"/>
                  <w:sz w:val="20"/>
                  <w:szCs w:val="20"/>
                  <w:lang w:eastAsia="en-US"/>
                </w:rPr>
                <w:t>чл. 13, ал. 1 от Закона за трудовата миграция и трудовата мобилност</w:t>
              </w:r>
            </w:hyperlink>
            <w:r w:rsidRPr="009F410A">
              <w:rPr>
                <w:rStyle w:val="NormalBoldChar"/>
                <w:rFonts w:eastAsia="Calibri"/>
                <w:sz w:val="20"/>
                <w:szCs w:val="20"/>
                <w:lang w:eastAsia="en-US"/>
              </w:rPr>
              <w:t xml:space="preserve"> или аналогични задължения, установени с акт на компетентен орган, съгласно законодателството на държавата, в която участникът е установен ? </w:t>
            </w:r>
            <w:r w:rsidRPr="00D03D9F">
              <w:rPr>
                <w:rStyle w:val="NormalBoldChar"/>
                <w:rFonts w:eastAsia="Calibri"/>
                <w:sz w:val="20"/>
                <w:szCs w:val="20"/>
                <w:lang w:val="ru-RU" w:eastAsia="en-US"/>
              </w:rPr>
              <w:t>(</w:t>
            </w:r>
            <w:r w:rsidRPr="009F410A">
              <w:rPr>
                <w:rStyle w:val="NormalBoldChar"/>
                <w:rFonts w:eastAsia="Calibri"/>
                <w:sz w:val="20"/>
                <w:szCs w:val="20"/>
                <w:lang w:eastAsia="en-US"/>
              </w:rPr>
              <w:t>чл. 54, ал.1, т. 6 от ЗОП</w:t>
            </w:r>
            <w:r w:rsidRPr="00D03D9F">
              <w:rPr>
                <w:rStyle w:val="NormalBoldChar"/>
                <w:rFonts w:eastAsia="Calibri"/>
                <w:sz w:val="20"/>
                <w:szCs w:val="20"/>
                <w:lang w:val="ru-RU" w:eastAsia="en-US"/>
              </w:rPr>
              <w:t>)</w:t>
            </w:r>
          </w:p>
          <w:p w:rsidR="00110F4E" w:rsidRPr="004869F6" w:rsidRDefault="00110F4E" w:rsidP="003A4D67">
            <w:pPr>
              <w:pStyle w:val="NormalLeft"/>
              <w:jc w:val="both"/>
              <w:rPr>
                <w:rStyle w:val="NormalBoldChar"/>
                <w:rFonts w:eastAsia="Calibri"/>
                <w:b w:val="0"/>
                <w:sz w:val="20"/>
                <w:szCs w:val="20"/>
                <w:lang w:eastAsia="en-US"/>
              </w:rPr>
            </w:pPr>
          </w:p>
          <w:p w:rsidR="00110F4E" w:rsidRPr="00D03D9F" w:rsidRDefault="00110F4E" w:rsidP="003A4D67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</w:pP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Икономическият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оператор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предприел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ли е мерки за </w:t>
            </w: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доказване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на </w:t>
            </w:r>
            <w:proofErr w:type="spellStart"/>
            <w:proofErr w:type="gram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надеждност</w:t>
            </w:r>
            <w:proofErr w:type="spell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?</w:t>
            </w:r>
            <w:proofErr w:type="gramEnd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 xml:space="preserve"> </w:t>
            </w:r>
          </w:p>
          <w:p w:rsidR="00110F4E" w:rsidRPr="004869F6" w:rsidRDefault="00110F4E" w:rsidP="003A4D67">
            <w:pPr>
              <w:pStyle w:val="NormalLeft"/>
              <w:jc w:val="both"/>
              <w:rPr>
                <w:b/>
              </w:rPr>
            </w:pPr>
          </w:p>
        </w:tc>
        <w:tc>
          <w:tcPr>
            <w:tcW w:w="4645" w:type="dxa"/>
            <w:gridSpan w:val="2"/>
            <w:shd w:val="clear" w:color="auto" w:fill="auto"/>
          </w:tcPr>
          <w:p w:rsidR="00110F4E" w:rsidRPr="004869F6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[] </w:t>
            </w:r>
            <w:proofErr w:type="spellStart"/>
            <w:r w:rsidRPr="004869F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4869F6">
              <w:rPr>
                <w:rFonts w:ascii="Times New Roman" w:hAnsi="Times New Roman" w:cs="Times New Roman"/>
                <w:sz w:val="20"/>
                <w:szCs w:val="20"/>
              </w:rPr>
              <w:t xml:space="preserve"> [] </w:t>
            </w:r>
            <w:proofErr w:type="spellStart"/>
            <w:r w:rsidRPr="004869F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</w:tc>
      </w:tr>
      <w:tr w:rsidR="00110F4E" w:rsidRPr="00BD5B76" w:rsidTr="003A4D67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110F4E" w:rsidRPr="00D17798" w:rsidRDefault="00110F4E" w:rsidP="003A4D67"/>
        </w:tc>
        <w:tc>
          <w:tcPr>
            <w:tcW w:w="4645" w:type="dxa"/>
            <w:gridSpan w:val="2"/>
            <w:shd w:val="clear" w:color="auto" w:fill="auto"/>
          </w:tcPr>
          <w:p w:rsidR="00110F4E" w:rsidRPr="00D03D9F" w:rsidRDefault="00110F4E" w:rsidP="003A4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03D9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Ако</w:t>
            </w:r>
            <w:proofErr w:type="spellEnd"/>
            <w:r w:rsidRPr="00D03D9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да“</w:t>
            </w:r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моля опишете </w:t>
            </w:r>
            <w:proofErr w:type="spellStart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предприетите</w:t>
            </w:r>
            <w:proofErr w:type="spellEnd"/>
            <w:r w:rsidRPr="00D03D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мерки: [……]</w:t>
            </w:r>
          </w:p>
        </w:tc>
      </w:tr>
      <w:tr w:rsidR="00110F4E" w:rsidRPr="00BD5B76" w:rsidTr="003A4D67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110F4E" w:rsidRPr="00D17798" w:rsidRDefault="00110F4E" w:rsidP="003A4D67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645" w:type="dxa"/>
            <w:gridSpan w:val="2"/>
            <w:shd w:val="clear" w:color="auto" w:fill="auto"/>
          </w:tcPr>
          <w:p w:rsidR="00110F4E" w:rsidRPr="00D03D9F" w:rsidRDefault="00110F4E" w:rsidP="003A4D67">
            <w:pPr>
              <w:rPr>
                <w:lang w:val="ru-RU"/>
              </w:rPr>
            </w:pPr>
          </w:p>
        </w:tc>
      </w:tr>
      <w:tr w:rsidR="00110F4E" w:rsidRPr="00D17798" w:rsidTr="003A4D67">
        <w:trPr>
          <w:trHeight w:val="1316"/>
        </w:trPr>
        <w:tc>
          <w:tcPr>
            <w:tcW w:w="4644" w:type="dxa"/>
            <w:shd w:val="clear" w:color="auto" w:fill="auto"/>
          </w:tcPr>
          <w:p w:rsidR="00110F4E" w:rsidRPr="00302B33" w:rsidRDefault="00110F4E" w:rsidP="003A4D67">
            <w:pPr>
              <w:pStyle w:val="NormalLeft"/>
              <w:jc w:val="both"/>
              <w:rPr>
                <w:sz w:val="20"/>
                <w:szCs w:val="20"/>
              </w:rPr>
            </w:pPr>
            <w:r w:rsidRPr="00302B33">
              <w:rPr>
                <w:color w:val="222222"/>
                <w:sz w:val="20"/>
                <w:szCs w:val="20"/>
              </w:rPr>
              <w:lastRenderedPageBreak/>
              <w:t xml:space="preserve">За </w:t>
            </w:r>
            <w:r w:rsidRPr="00A57F20">
              <w:rPr>
                <w:b/>
                <w:color w:val="222222"/>
                <w:sz w:val="20"/>
                <w:szCs w:val="20"/>
              </w:rPr>
              <w:t>представляващите на икономическия оператор</w:t>
            </w:r>
            <w:r w:rsidRPr="00302B33">
              <w:rPr>
                <w:color w:val="222222"/>
                <w:sz w:val="20"/>
                <w:szCs w:val="20"/>
              </w:rPr>
              <w:t xml:space="preserve"> налице ли е </w:t>
            </w:r>
            <w:r w:rsidRPr="00302B33">
              <w:rPr>
                <w:b/>
                <w:sz w:val="20"/>
                <w:szCs w:val="20"/>
              </w:rPr>
              <w:t>конфликт на интереси</w:t>
            </w:r>
            <w:r>
              <w:rPr>
                <w:rStyle w:val="a7"/>
                <w:sz w:val="20"/>
                <w:szCs w:val="20"/>
              </w:rPr>
              <w:footnoteReference w:id="5"/>
            </w:r>
            <w:r w:rsidRPr="00302B33">
              <w:rPr>
                <w:sz w:val="20"/>
                <w:szCs w:val="20"/>
              </w:rPr>
              <w:t>, който не може да бъде отстранен ?</w:t>
            </w:r>
            <w:r>
              <w:rPr>
                <w:sz w:val="20"/>
                <w:szCs w:val="20"/>
              </w:rPr>
              <w:t xml:space="preserve"> </w:t>
            </w:r>
            <w:r w:rsidRPr="00D03D9F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</w:rPr>
              <w:t>чл. 54, ал.1, т. 7 от ЗОП</w:t>
            </w:r>
            <w:r w:rsidRPr="00D03D9F">
              <w:rPr>
                <w:sz w:val="20"/>
                <w:szCs w:val="20"/>
                <w:lang w:val="ru-RU"/>
              </w:rPr>
              <w:t>)</w:t>
            </w:r>
          </w:p>
          <w:p w:rsidR="00110F4E" w:rsidRPr="008D68EC" w:rsidRDefault="00110F4E" w:rsidP="003A4D67">
            <w:pPr>
              <w:pStyle w:val="NormalLeft"/>
              <w:jc w:val="both"/>
              <w:rPr>
                <w:rStyle w:val="NormalBoldChar"/>
                <w:rFonts w:eastAsia="Calibri"/>
                <w:b w:val="0"/>
                <w:sz w:val="22"/>
              </w:rPr>
            </w:pPr>
            <w:r w:rsidRPr="00302B33">
              <w:rPr>
                <w:sz w:val="20"/>
                <w:szCs w:val="20"/>
              </w:rPr>
              <w:br/>
            </w:r>
            <w:r w:rsidRPr="00302B33">
              <w:rPr>
                <w:b/>
                <w:sz w:val="20"/>
                <w:szCs w:val="20"/>
              </w:rPr>
              <w:t>Ако „да“</w:t>
            </w:r>
            <w:r w:rsidRPr="00302B33">
              <w:rPr>
                <w:sz w:val="20"/>
                <w:szCs w:val="20"/>
              </w:rPr>
              <w:t>, моля, опишете подробно: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0F4E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B33">
              <w:rPr>
                <w:rFonts w:ascii="Times New Roman" w:hAnsi="Times New Roman" w:cs="Times New Roman"/>
                <w:sz w:val="20"/>
                <w:szCs w:val="20"/>
              </w:rPr>
              <w:t xml:space="preserve">[] </w:t>
            </w:r>
            <w:proofErr w:type="spellStart"/>
            <w:r w:rsidRPr="00302B3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302B33">
              <w:rPr>
                <w:rFonts w:ascii="Times New Roman" w:hAnsi="Times New Roman" w:cs="Times New Roman"/>
                <w:sz w:val="20"/>
                <w:szCs w:val="20"/>
              </w:rPr>
              <w:t xml:space="preserve"> [] </w:t>
            </w:r>
            <w:proofErr w:type="spellStart"/>
            <w:r w:rsidRPr="00302B33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02B3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10F4E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B3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10F4E" w:rsidRPr="00302B33" w:rsidRDefault="00110F4E" w:rsidP="003A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B33">
              <w:rPr>
                <w:rFonts w:ascii="Times New Roman" w:hAnsi="Times New Roman" w:cs="Times New Roman"/>
                <w:sz w:val="20"/>
                <w:szCs w:val="20"/>
              </w:rPr>
              <w:t>[…]</w:t>
            </w:r>
          </w:p>
        </w:tc>
      </w:tr>
      <w:tr w:rsidR="00110F4E" w:rsidRPr="00D17798" w:rsidTr="003A4D67">
        <w:tc>
          <w:tcPr>
            <w:tcW w:w="4644" w:type="dxa"/>
            <w:shd w:val="clear" w:color="auto" w:fill="auto"/>
          </w:tcPr>
          <w:p w:rsidR="00110F4E" w:rsidRPr="00EF6C37" w:rsidRDefault="00110F4E" w:rsidP="003A4D67">
            <w:pPr>
              <w:pStyle w:val="SectionTitle"/>
              <w:jc w:val="both"/>
              <w:rPr>
                <w:sz w:val="20"/>
                <w:szCs w:val="20"/>
              </w:rPr>
            </w:pPr>
            <w:r w:rsidRPr="00EF6C37">
              <w:rPr>
                <w:sz w:val="20"/>
                <w:szCs w:val="20"/>
              </w:rPr>
              <w:t>Специфични на</w:t>
            </w:r>
            <w:r>
              <w:rPr>
                <w:sz w:val="20"/>
                <w:szCs w:val="20"/>
              </w:rPr>
              <w:t>ционални основания за отстраняване: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0F4E" w:rsidRPr="00EF6C37" w:rsidRDefault="00110F4E" w:rsidP="003A4D67">
            <w:pPr>
              <w:pStyle w:val="SectionTitle"/>
              <w:jc w:val="left"/>
              <w:rPr>
                <w:sz w:val="20"/>
                <w:szCs w:val="20"/>
              </w:rPr>
            </w:pPr>
            <w:r w:rsidRPr="00EF6C37">
              <w:rPr>
                <w:sz w:val="20"/>
                <w:szCs w:val="20"/>
              </w:rPr>
              <w:t>Отговор:</w:t>
            </w:r>
          </w:p>
        </w:tc>
      </w:tr>
      <w:tr w:rsidR="00110F4E" w:rsidRPr="00D17798" w:rsidTr="003A4D67">
        <w:tc>
          <w:tcPr>
            <w:tcW w:w="4644" w:type="dxa"/>
            <w:shd w:val="clear" w:color="auto" w:fill="auto"/>
          </w:tcPr>
          <w:p w:rsidR="00110F4E" w:rsidRDefault="00110F4E" w:rsidP="003A4D67">
            <w:pPr>
              <w:pStyle w:val="NormalLeft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По отношение на икономическия оператор налице ли са </w:t>
            </w:r>
            <w:r w:rsidRPr="00EF6C37">
              <w:rPr>
                <w:color w:val="222222"/>
                <w:sz w:val="20"/>
                <w:szCs w:val="20"/>
              </w:rPr>
              <w:t xml:space="preserve">специфичните национални основания за </w:t>
            </w:r>
            <w:r>
              <w:rPr>
                <w:color w:val="222222"/>
                <w:sz w:val="20"/>
                <w:szCs w:val="20"/>
              </w:rPr>
              <w:t>отстраняване, посочени в обявата ?</w:t>
            </w:r>
            <w:r>
              <w:rPr>
                <w:rStyle w:val="a7"/>
                <w:color w:val="222222"/>
                <w:sz w:val="20"/>
                <w:szCs w:val="20"/>
              </w:rPr>
              <w:footnoteReference w:id="6"/>
            </w:r>
            <w:r>
              <w:rPr>
                <w:color w:val="222222"/>
                <w:sz w:val="20"/>
                <w:szCs w:val="20"/>
              </w:rPr>
              <w:t xml:space="preserve"> </w:t>
            </w:r>
          </w:p>
          <w:p w:rsidR="00110F4E" w:rsidRDefault="00110F4E" w:rsidP="003A4D67">
            <w:pPr>
              <w:pStyle w:val="NormalLeft"/>
              <w:jc w:val="both"/>
              <w:rPr>
                <w:color w:val="222222"/>
                <w:sz w:val="20"/>
                <w:szCs w:val="20"/>
              </w:rPr>
            </w:pPr>
          </w:p>
          <w:p w:rsidR="00110F4E" w:rsidRPr="00D17798" w:rsidRDefault="00110F4E" w:rsidP="003A4D67">
            <w:pPr>
              <w:pStyle w:val="NormalLeft"/>
              <w:jc w:val="both"/>
            </w:pPr>
            <w:r w:rsidRPr="00A57F20">
              <w:rPr>
                <w:b/>
                <w:color w:val="222222"/>
                <w:sz w:val="20"/>
                <w:szCs w:val="20"/>
              </w:rPr>
              <w:t>Ако „да“,</w:t>
            </w:r>
            <w:r>
              <w:rPr>
                <w:color w:val="222222"/>
                <w:sz w:val="20"/>
                <w:szCs w:val="20"/>
              </w:rPr>
              <w:t xml:space="preserve"> </w:t>
            </w:r>
            <w:r w:rsidRPr="00EF6C37">
              <w:rPr>
                <w:color w:val="222222"/>
                <w:sz w:val="20"/>
                <w:szCs w:val="20"/>
              </w:rPr>
              <w:t xml:space="preserve">икономическият оператор предприел ли е мерки за </w:t>
            </w:r>
            <w:r>
              <w:rPr>
                <w:color w:val="222222"/>
                <w:sz w:val="20"/>
                <w:szCs w:val="20"/>
              </w:rPr>
              <w:t xml:space="preserve">надеждност ? </w:t>
            </w:r>
            <w:r w:rsidRPr="00A57F20">
              <w:rPr>
                <w:b/>
                <w:color w:val="222222"/>
                <w:sz w:val="20"/>
                <w:szCs w:val="20"/>
              </w:rPr>
              <w:t>Ако „да“,</w:t>
            </w:r>
            <w:r w:rsidRPr="00EF6C37">
              <w:rPr>
                <w:color w:val="222222"/>
                <w:sz w:val="20"/>
                <w:szCs w:val="20"/>
              </w:rPr>
              <w:t xml:space="preserve"> моля опишете предприетите мерки: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0F4E" w:rsidRDefault="00110F4E" w:rsidP="003A4D67">
            <w:pPr>
              <w:pStyle w:val="NormalLeft"/>
              <w:rPr>
                <w:color w:val="222222"/>
                <w:sz w:val="20"/>
                <w:szCs w:val="20"/>
              </w:rPr>
            </w:pPr>
            <w:r w:rsidRPr="00EF6C37">
              <w:rPr>
                <w:color w:val="222222"/>
                <w:sz w:val="20"/>
                <w:szCs w:val="20"/>
              </w:rPr>
              <w:t>[] Да [] Не</w:t>
            </w:r>
            <w:r w:rsidRPr="00EF6C37">
              <w:rPr>
                <w:color w:val="222222"/>
                <w:sz w:val="20"/>
                <w:szCs w:val="20"/>
              </w:rPr>
              <w:br/>
            </w:r>
            <w:r w:rsidRPr="00EF6C37">
              <w:rPr>
                <w:color w:val="222222"/>
                <w:sz w:val="20"/>
                <w:szCs w:val="20"/>
              </w:rPr>
              <w:br/>
            </w:r>
          </w:p>
          <w:p w:rsidR="00110F4E" w:rsidRPr="00EF6C37" w:rsidRDefault="00110F4E" w:rsidP="003A4D67">
            <w:pPr>
              <w:pStyle w:val="NormalLeft"/>
              <w:rPr>
                <w:color w:val="222222"/>
                <w:sz w:val="20"/>
                <w:szCs w:val="20"/>
              </w:rPr>
            </w:pPr>
            <w:r w:rsidRPr="00EF6C37">
              <w:rPr>
                <w:color w:val="222222"/>
                <w:sz w:val="20"/>
                <w:szCs w:val="20"/>
              </w:rPr>
              <w:br/>
              <w:t xml:space="preserve"> [] Да [] Не</w:t>
            </w:r>
            <w:r w:rsidRPr="00EF6C37">
              <w:rPr>
                <w:color w:val="222222"/>
                <w:sz w:val="20"/>
                <w:szCs w:val="20"/>
              </w:rPr>
              <w:br/>
            </w:r>
            <w:r w:rsidRPr="00EF6C37">
              <w:rPr>
                <w:color w:val="222222"/>
                <w:sz w:val="20"/>
                <w:szCs w:val="20"/>
              </w:rPr>
              <w:br/>
              <w:t>[…]</w:t>
            </w:r>
          </w:p>
          <w:p w:rsidR="00110F4E" w:rsidRPr="00EF6C37" w:rsidRDefault="00110F4E" w:rsidP="003A4D67">
            <w:pPr>
              <w:pStyle w:val="NormalLeft"/>
              <w:rPr>
                <w:color w:val="222222"/>
                <w:sz w:val="20"/>
                <w:szCs w:val="20"/>
              </w:rPr>
            </w:pPr>
          </w:p>
        </w:tc>
      </w:tr>
    </w:tbl>
    <w:p w:rsidR="00110F4E" w:rsidRPr="009854FA" w:rsidRDefault="00110F4E" w:rsidP="00110F4E">
      <w:pPr>
        <w:pStyle w:val="SectionTitle"/>
        <w:rPr>
          <w:sz w:val="20"/>
          <w:szCs w:val="20"/>
        </w:rPr>
      </w:pPr>
      <w:r w:rsidRPr="009854FA">
        <w:rPr>
          <w:sz w:val="20"/>
          <w:szCs w:val="20"/>
        </w:rPr>
        <w:t xml:space="preserve">ЧАСТ ТРЕТА </w:t>
      </w:r>
    </w:p>
    <w:p w:rsidR="00110F4E" w:rsidRPr="009854FA" w:rsidRDefault="00110F4E" w:rsidP="00110F4E">
      <w:pPr>
        <w:pStyle w:val="SectionTitle"/>
        <w:rPr>
          <w:sz w:val="20"/>
          <w:szCs w:val="20"/>
        </w:rPr>
      </w:pPr>
      <w:r w:rsidRPr="009854FA">
        <w:rPr>
          <w:sz w:val="20"/>
          <w:szCs w:val="20"/>
        </w:rPr>
        <w:t>КРИТЕРИИ ЗА ПОДБОР</w:t>
      </w:r>
      <w:r>
        <w:rPr>
          <w:rStyle w:val="a7"/>
          <w:sz w:val="20"/>
          <w:szCs w:val="20"/>
        </w:rPr>
        <w:footnoteReference w:id="7"/>
      </w:r>
      <w:r w:rsidRPr="009854FA">
        <w:rPr>
          <w:sz w:val="20"/>
          <w:szCs w:val="20"/>
        </w:rPr>
        <w:t xml:space="preserve"> </w:t>
      </w:r>
    </w:p>
    <w:p w:rsidR="00110F4E" w:rsidRPr="008E3FEF" w:rsidRDefault="00110F4E" w:rsidP="00110F4E">
      <w:pPr>
        <w:pStyle w:val="SectionTitle"/>
        <w:rPr>
          <w:sz w:val="20"/>
          <w:szCs w:val="20"/>
        </w:rPr>
      </w:pPr>
      <w:r w:rsidRPr="008E3FEF">
        <w:rPr>
          <w:sz w:val="20"/>
          <w:szCs w:val="20"/>
        </w:rPr>
        <w:t>А: Годност</w:t>
      </w:r>
      <w:r>
        <w:rPr>
          <w:sz w:val="20"/>
          <w:szCs w:val="20"/>
        </w:rPr>
        <w:t xml:space="preserve"> </w:t>
      </w:r>
      <w:r w:rsidRPr="008E3FEF">
        <w:rPr>
          <w:sz w:val="20"/>
          <w:szCs w:val="20"/>
        </w:rPr>
        <w:t>(</w:t>
      </w:r>
      <w:r>
        <w:rPr>
          <w:sz w:val="20"/>
          <w:szCs w:val="20"/>
        </w:rPr>
        <w:t>ПРАВОСПОСОБНОСТ ЗА УПРАЖНЯВАНЕ НА ПРОФЕСИОНАЛНА ДЕЙНОСТ</w:t>
      </w:r>
      <w:r w:rsidRPr="008E3FEF"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110F4E" w:rsidRPr="009854FA" w:rsidTr="003A4D67">
        <w:tc>
          <w:tcPr>
            <w:tcW w:w="4644" w:type="dxa"/>
            <w:shd w:val="clear" w:color="auto" w:fill="auto"/>
          </w:tcPr>
          <w:p w:rsidR="00110F4E" w:rsidRPr="008E3FEF" w:rsidRDefault="00110F4E" w:rsidP="003A4D67">
            <w:pPr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bg-BG"/>
              </w:rPr>
            </w:pPr>
            <w:r w:rsidRPr="008E3FEF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bg-BG"/>
              </w:rPr>
              <w:t>КРИТЕРИИ</w:t>
            </w:r>
          </w:p>
        </w:tc>
        <w:tc>
          <w:tcPr>
            <w:tcW w:w="4645" w:type="dxa"/>
            <w:shd w:val="clear" w:color="auto" w:fill="auto"/>
          </w:tcPr>
          <w:p w:rsidR="00110F4E" w:rsidRPr="008E3FEF" w:rsidRDefault="00110F4E" w:rsidP="003A4D67">
            <w:pPr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bg-BG"/>
              </w:rPr>
            </w:pPr>
            <w:r w:rsidRPr="008E3FEF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bg-BG"/>
              </w:rPr>
              <w:t>ОТГОВОР:</w:t>
            </w:r>
          </w:p>
        </w:tc>
      </w:tr>
      <w:tr w:rsidR="00110F4E" w:rsidRPr="00D17798" w:rsidTr="003A4D67">
        <w:tc>
          <w:tcPr>
            <w:tcW w:w="4644" w:type="dxa"/>
            <w:shd w:val="clear" w:color="auto" w:fill="auto"/>
          </w:tcPr>
          <w:p w:rsidR="00110F4E" w:rsidRPr="008E3FEF" w:rsidRDefault="00110F4E" w:rsidP="003A4D67">
            <w:pPr>
              <w:pStyle w:val="NormalLeft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Икономическият оператор </w:t>
            </w:r>
            <w:r w:rsidRPr="008E3FEF">
              <w:rPr>
                <w:color w:val="222222"/>
                <w:sz w:val="20"/>
                <w:szCs w:val="20"/>
              </w:rPr>
              <w:t xml:space="preserve">вписан </w:t>
            </w:r>
            <w:r>
              <w:rPr>
                <w:color w:val="222222"/>
                <w:sz w:val="20"/>
                <w:szCs w:val="20"/>
              </w:rPr>
              <w:t xml:space="preserve">ли е </w:t>
            </w:r>
            <w:r w:rsidRPr="008E3FEF">
              <w:rPr>
                <w:color w:val="222222"/>
                <w:sz w:val="20"/>
                <w:szCs w:val="20"/>
              </w:rPr>
              <w:t>в съответния професионален или търговски регистър в държавата членка, в която е установен</w:t>
            </w:r>
            <w:r>
              <w:rPr>
                <w:color w:val="222222"/>
                <w:sz w:val="20"/>
                <w:szCs w:val="20"/>
              </w:rPr>
              <w:t xml:space="preserve">: </w:t>
            </w:r>
            <w:r w:rsidRPr="00D03D9F">
              <w:rPr>
                <w:color w:val="222222"/>
                <w:sz w:val="20"/>
                <w:szCs w:val="20"/>
                <w:lang w:val="ru-RU"/>
              </w:rPr>
              <w:t>(</w:t>
            </w:r>
            <w:r>
              <w:rPr>
                <w:color w:val="222222"/>
                <w:sz w:val="20"/>
                <w:szCs w:val="20"/>
              </w:rPr>
              <w:t>чл. 60, ал.1 от ЗОП</w:t>
            </w:r>
            <w:r w:rsidRPr="00D03D9F">
              <w:rPr>
                <w:color w:val="222222"/>
                <w:sz w:val="20"/>
                <w:szCs w:val="20"/>
                <w:lang w:val="ru-RU"/>
              </w:rPr>
              <w:t>)</w:t>
            </w:r>
          </w:p>
          <w:p w:rsidR="00110F4E" w:rsidRPr="008E3FEF" w:rsidRDefault="00110F4E" w:rsidP="003A4D67">
            <w:pPr>
              <w:pStyle w:val="NormalLeft"/>
              <w:jc w:val="both"/>
              <w:rPr>
                <w:color w:val="222222"/>
                <w:sz w:val="20"/>
                <w:szCs w:val="20"/>
              </w:rPr>
            </w:pPr>
            <w:r w:rsidRPr="008E3FEF">
              <w:rPr>
                <w:color w:val="222222"/>
                <w:sz w:val="20"/>
                <w:szCs w:val="20"/>
              </w:rPr>
              <w:t>Ако съответните документи са на разположение в електронен формат, моля, посочете:</w:t>
            </w:r>
          </w:p>
        </w:tc>
        <w:tc>
          <w:tcPr>
            <w:tcW w:w="4645" w:type="dxa"/>
            <w:shd w:val="clear" w:color="auto" w:fill="auto"/>
          </w:tcPr>
          <w:p w:rsidR="00110F4E" w:rsidRPr="008E3FEF" w:rsidRDefault="00110F4E" w:rsidP="003A4D67">
            <w:pPr>
              <w:pStyle w:val="NormalLeft"/>
              <w:jc w:val="both"/>
              <w:rPr>
                <w:color w:val="222222"/>
                <w:sz w:val="20"/>
                <w:szCs w:val="20"/>
              </w:rPr>
            </w:pPr>
            <w:r w:rsidRPr="008E3FEF">
              <w:rPr>
                <w:color w:val="222222"/>
                <w:sz w:val="20"/>
                <w:szCs w:val="20"/>
              </w:rPr>
              <w:t xml:space="preserve">[…] </w:t>
            </w:r>
          </w:p>
          <w:p w:rsidR="00110F4E" w:rsidRDefault="00110F4E" w:rsidP="003A4D67">
            <w:pPr>
              <w:pStyle w:val="NormalLeft"/>
              <w:jc w:val="both"/>
              <w:rPr>
                <w:color w:val="222222"/>
                <w:sz w:val="20"/>
                <w:szCs w:val="20"/>
              </w:rPr>
            </w:pPr>
          </w:p>
          <w:p w:rsidR="00110F4E" w:rsidRDefault="00110F4E" w:rsidP="003A4D67">
            <w:pPr>
              <w:pStyle w:val="NormalLeft"/>
              <w:jc w:val="both"/>
              <w:rPr>
                <w:color w:val="222222"/>
                <w:sz w:val="20"/>
                <w:szCs w:val="20"/>
              </w:rPr>
            </w:pPr>
            <w:r w:rsidRPr="008E3FEF">
              <w:rPr>
                <w:color w:val="222222"/>
                <w:sz w:val="20"/>
                <w:szCs w:val="20"/>
              </w:rPr>
              <w:t xml:space="preserve">(уеб адрес, орган или служба, издаващи документа): </w:t>
            </w:r>
          </w:p>
          <w:p w:rsidR="00110F4E" w:rsidRPr="008E3FEF" w:rsidRDefault="00110F4E" w:rsidP="003A4D67">
            <w:pPr>
              <w:pStyle w:val="NormalLeft"/>
              <w:jc w:val="both"/>
              <w:rPr>
                <w:color w:val="222222"/>
                <w:sz w:val="20"/>
                <w:szCs w:val="20"/>
              </w:rPr>
            </w:pPr>
            <w:r w:rsidRPr="008E3FEF">
              <w:rPr>
                <w:color w:val="222222"/>
                <w:sz w:val="20"/>
                <w:szCs w:val="20"/>
              </w:rPr>
              <w:t>[……][……][……][……]</w:t>
            </w:r>
          </w:p>
        </w:tc>
      </w:tr>
    </w:tbl>
    <w:p w:rsidR="00711309" w:rsidRDefault="00711309" w:rsidP="00110F4E">
      <w:pPr>
        <w:pStyle w:val="SectionTitle"/>
        <w:rPr>
          <w:sz w:val="20"/>
          <w:szCs w:val="20"/>
        </w:rPr>
      </w:pPr>
    </w:p>
    <w:p w:rsidR="00110F4E" w:rsidRPr="003E6080" w:rsidRDefault="00110F4E" w:rsidP="00110F4E">
      <w:pPr>
        <w:pStyle w:val="SectionTitle"/>
        <w:rPr>
          <w:sz w:val="20"/>
          <w:szCs w:val="20"/>
        </w:rPr>
      </w:pPr>
      <w:r w:rsidRPr="003E6080">
        <w:rPr>
          <w:sz w:val="20"/>
          <w:szCs w:val="20"/>
        </w:rPr>
        <w:t>Б: икономическо и финансово състояние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110F4E" w:rsidRPr="009854FA" w:rsidTr="003A4D67">
        <w:tc>
          <w:tcPr>
            <w:tcW w:w="4644" w:type="dxa"/>
            <w:shd w:val="clear" w:color="auto" w:fill="auto"/>
          </w:tcPr>
          <w:p w:rsidR="00110F4E" w:rsidRPr="008E3FEF" w:rsidRDefault="00110F4E" w:rsidP="003A4D67">
            <w:pPr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bg-BG"/>
              </w:rPr>
            </w:pPr>
            <w:r w:rsidRPr="008E3FEF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bg-BG"/>
              </w:rPr>
              <w:t>КРИТЕРИИ</w:t>
            </w:r>
          </w:p>
        </w:tc>
        <w:tc>
          <w:tcPr>
            <w:tcW w:w="4645" w:type="dxa"/>
            <w:shd w:val="clear" w:color="auto" w:fill="auto"/>
          </w:tcPr>
          <w:p w:rsidR="00110F4E" w:rsidRPr="008E3FEF" w:rsidRDefault="00110F4E" w:rsidP="003A4D67">
            <w:pPr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bg-BG"/>
              </w:rPr>
            </w:pPr>
            <w:r w:rsidRPr="008E3FEF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bg-BG"/>
              </w:rPr>
              <w:t>ОТГОВОР:</w:t>
            </w:r>
          </w:p>
        </w:tc>
      </w:tr>
      <w:tr w:rsidR="00110F4E" w:rsidRPr="00BD5B76" w:rsidTr="003A4D67">
        <w:tc>
          <w:tcPr>
            <w:tcW w:w="4644" w:type="dxa"/>
            <w:shd w:val="clear" w:color="auto" w:fill="auto"/>
          </w:tcPr>
          <w:p w:rsidR="00110F4E" w:rsidRPr="00E922FE" w:rsidRDefault="00110F4E" w:rsidP="003A4D67">
            <w:pPr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bg-BG" w:eastAsia="bg-BG"/>
              </w:rPr>
            </w:pPr>
            <w:proofErr w:type="spellStart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Застрахователната</w:t>
            </w:r>
            <w:proofErr w:type="spellEnd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 xml:space="preserve"> сума по </w:t>
            </w:r>
            <w:proofErr w:type="spellStart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застрахователна</w:t>
            </w:r>
            <w:proofErr w:type="spellEnd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полица</w:t>
            </w:r>
            <w:proofErr w:type="spellEnd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 xml:space="preserve"> за риска „</w:t>
            </w:r>
            <w:proofErr w:type="spellStart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професионална</w:t>
            </w:r>
            <w:proofErr w:type="spellEnd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отговорност</w:t>
            </w:r>
            <w:proofErr w:type="spellEnd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 xml:space="preserve">“ </w:t>
            </w:r>
            <w:proofErr w:type="spellStart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възлиза</w:t>
            </w:r>
            <w:proofErr w:type="spellEnd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 xml:space="preserve"> на: (чл. 61, ал.1, т. 2 от ЗОП)</w:t>
            </w:r>
          </w:p>
          <w:p w:rsidR="00110F4E" w:rsidRPr="00D03D9F" w:rsidRDefault="00110F4E" w:rsidP="003A4D67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</w:pPr>
          </w:p>
          <w:p w:rsidR="00110F4E" w:rsidRPr="00D03D9F" w:rsidRDefault="00110F4E" w:rsidP="003A4D67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</w:pPr>
          </w:p>
          <w:p w:rsidR="00110F4E" w:rsidRPr="00D03D9F" w:rsidRDefault="00110F4E" w:rsidP="003A4D67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</w:pPr>
          </w:p>
          <w:p w:rsidR="00110F4E" w:rsidRPr="00D03D9F" w:rsidRDefault="00110F4E" w:rsidP="003A4D67">
            <w:pPr>
              <w:rPr>
                <w:lang w:val="ru-RU"/>
              </w:rPr>
            </w:pPr>
            <w:proofErr w:type="spellStart"/>
            <w:r w:rsidRPr="00D03D9F"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Ако</w:t>
            </w:r>
            <w:proofErr w:type="spellEnd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съответната</w:t>
            </w:r>
            <w:proofErr w:type="spellEnd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 xml:space="preserve"> информация е на </w:t>
            </w:r>
            <w:proofErr w:type="spellStart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разположение</w:t>
            </w:r>
            <w:proofErr w:type="spellEnd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 xml:space="preserve"> в </w:t>
            </w:r>
            <w:proofErr w:type="spellStart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електронен</w:t>
            </w:r>
            <w:proofErr w:type="spellEnd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 xml:space="preserve"> формат, моля, </w:t>
            </w:r>
            <w:proofErr w:type="spellStart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посочете</w:t>
            </w:r>
            <w:proofErr w:type="spellEnd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0F4E" w:rsidRPr="00D03D9F" w:rsidRDefault="00110F4E" w:rsidP="003A4D67">
            <w:pPr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</w:pPr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[……</w:t>
            </w:r>
            <w:proofErr w:type="gramStart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],[</w:t>
            </w:r>
            <w:proofErr w:type="gramEnd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……][…]</w:t>
            </w:r>
            <w:proofErr w:type="spellStart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валута</w:t>
            </w:r>
            <w:proofErr w:type="spellEnd"/>
          </w:p>
          <w:p w:rsidR="00110F4E" w:rsidRPr="00D03D9F" w:rsidRDefault="00110F4E" w:rsidP="003A4D67">
            <w:pPr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</w:pPr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 xml:space="preserve">№ на </w:t>
            </w:r>
            <w:proofErr w:type="spellStart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застрахователна</w:t>
            </w:r>
            <w:proofErr w:type="spellEnd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полица</w:t>
            </w:r>
            <w:proofErr w:type="spellEnd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 xml:space="preserve">, </w:t>
            </w:r>
            <w:proofErr w:type="spellStart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издател</w:t>
            </w:r>
            <w:proofErr w:type="spellEnd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 xml:space="preserve">, срок на </w:t>
            </w:r>
            <w:proofErr w:type="spellStart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валидност</w:t>
            </w:r>
            <w:proofErr w:type="spellEnd"/>
          </w:p>
          <w:p w:rsidR="00110F4E" w:rsidRPr="00D03D9F" w:rsidRDefault="00110F4E" w:rsidP="003A4D67">
            <w:pPr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</w:pPr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[……],[……][…]</w:t>
            </w:r>
          </w:p>
          <w:p w:rsidR="00110F4E" w:rsidRPr="00D03D9F" w:rsidRDefault="00110F4E" w:rsidP="003A4D67">
            <w:pPr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</w:pPr>
          </w:p>
          <w:p w:rsidR="00110F4E" w:rsidRPr="00D03D9F" w:rsidRDefault="00110F4E" w:rsidP="003A4D67">
            <w:pPr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</w:pPr>
          </w:p>
          <w:p w:rsidR="00110F4E" w:rsidRPr="00D03D9F" w:rsidRDefault="00110F4E" w:rsidP="003A4D67">
            <w:pPr>
              <w:rPr>
                <w:lang w:val="ru-RU"/>
              </w:rPr>
            </w:pPr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(</w:t>
            </w:r>
            <w:proofErr w:type="spellStart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уеб</w:t>
            </w:r>
            <w:proofErr w:type="spellEnd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 xml:space="preserve"> адрес, орган или служба, </w:t>
            </w:r>
            <w:proofErr w:type="spellStart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издаващи</w:t>
            </w:r>
            <w:proofErr w:type="spellEnd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 xml:space="preserve"> документа, точно </w:t>
            </w:r>
            <w:proofErr w:type="spellStart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>позоваване</w:t>
            </w:r>
            <w:proofErr w:type="spellEnd"/>
            <w:r w:rsidRPr="00D03D9F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ru-RU" w:eastAsia="bg-BG"/>
              </w:rPr>
              <w:t xml:space="preserve"> на документа): [……][……][……][……]</w:t>
            </w:r>
          </w:p>
        </w:tc>
      </w:tr>
    </w:tbl>
    <w:p w:rsidR="00B23D86" w:rsidRDefault="00B23D86" w:rsidP="00110F4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B23D86" w:rsidRDefault="00B23D86" w:rsidP="00B23D86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ЧАСТ ЧЕТВЪРТА</w:t>
      </w:r>
    </w:p>
    <w:p w:rsidR="007A517F" w:rsidRPr="00B23D86" w:rsidRDefault="007A517F" w:rsidP="00B23D86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7A517F">
        <w:rPr>
          <w:rFonts w:ascii="Times New Roman" w:eastAsia="Calibri" w:hAnsi="Times New Roman" w:cs="Times New Roman"/>
          <w:b/>
          <w:bCs/>
          <w:sz w:val="20"/>
          <w:szCs w:val="20"/>
          <w:lang w:val="bg-BG" w:eastAsia="bg-BG"/>
        </w:rPr>
        <w:t>Деклариране на обстоятелства, валидни за лицата, представляващи участника</w:t>
      </w:r>
    </w:p>
    <w:p w:rsidR="007A517F" w:rsidRPr="007A517F" w:rsidRDefault="007A517F" w:rsidP="007A517F">
      <w:pPr>
        <w:keepNext/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bg-BG" w:eastAsia="bg-BG"/>
        </w:rPr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9469"/>
      </w:tblGrid>
      <w:tr w:rsidR="007A517F" w:rsidRPr="007A517F" w:rsidTr="007A517F"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A517F" w:rsidRPr="007A517F" w:rsidRDefault="007A517F" w:rsidP="007A517F">
            <w:pPr>
              <w:keepNext/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g-BG" w:eastAsia="bg-BG"/>
              </w:rPr>
            </w:pPr>
            <w:r w:rsidRPr="007A517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bg-BG" w:eastAsia="bg-BG"/>
              </w:rPr>
              <w:t xml:space="preserve">Моля, попълнете в случай че лицето, което подписва декларацията, декларира обстоятелства и по отношение на останалите представляващи участника лица (отбелязва се с „х“ в случай, че е приложимо) </w:t>
            </w:r>
          </w:p>
          <w:p w:rsidR="007A517F" w:rsidRPr="007A517F" w:rsidRDefault="007A517F" w:rsidP="007A517F">
            <w:pPr>
              <w:keepNext/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A517F">
              <w:rPr>
                <w:rFonts w:ascii="MS Gothic" w:eastAsia="MS Gothic" w:hAnsi="MS Gothic" w:cs="Times New Roman" w:hint="eastAsia"/>
                <w:sz w:val="20"/>
                <w:szCs w:val="20"/>
                <w:lang w:eastAsia="bg-BG"/>
              </w:rPr>
              <w:t>☐</w:t>
            </w:r>
            <w:r w:rsidRPr="007A517F">
              <w:rPr>
                <w:rFonts w:ascii="Times New Roman" w:eastAsia="Calibri" w:hAnsi="Times New Roman" w:cs="Times New Roman"/>
                <w:sz w:val="20"/>
                <w:szCs w:val="20"/>
                <w:lang w:val="bg-BG" w:eastAsia="bg-BG"/>
              </w:rPr>
              <w:t>   Декларирам, че по отношение на лицата, представляващи участника и посочени в Част Втора "Основания за отстраняване", няма различие в обстоятелствата по чл. 54, ал. 1, т.1, 2 и 7 от ЗОП, декларирани от мен, както и че разполагам с информация за достоверността на описаните обстоятелства за съответните задължени лица.</w:t>
            </w:r>
          </w:p>
        </w:tc>
      </w:tr>
    </w:tbl>
    <w:p w:rsidR="007A517F" w:rsidRDefault="007A517F" w:rsidP="00110F4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7A517F" w:rsidRDefault="007A517F" w:rsidP="00110F4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7A517F" w:rsidRPr="00D03D9F" w:rsidRDefault="007A517F" w:rsidP="00110F4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10F4E" w:rsidRPr="00D03D9F" w:rsidRDefault="00110F4E" w:rsidP="00110F4E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03D9F">
        <w:rPr>
          <w:rFonts w:ascii="Times New Roman" w:hAnsi="Times New Roman" w:cs="Times New Roman"/>
          <w:sz w:val="20"/>
          <w:szCs w:val="20"/>
          <w:lang w:val="ru-RU"/>
        </w:rPr>
        <w:t>Дата, …………</w:t>
      </w:r>
      <w:proofErr w:type="gramStart"/>
      <w:r w:rsidRPr="00D03D9F">
        <w:rPr>
          <w:rFonts w:ascii="Times New Roman" w:hAnsi="Times New Roman" w:cs="Times New Roman"/>
          <w:sz w:val="20"/>
          <w:szCs w:val="20"/>
          <w:lang w:val="ru-RU"/>
        </w:rPr>
        <w:t>…….</w:t>
      </w:r>
      <w:proofErr w:type="gramEnd"/>
      <w:r w:rsidRPr="00D03D9F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03D9F">
        <w:rPr>
          <w:rFonts w:ascii="Times New Roman" w:hAnsi="Times New Roman" w:cs="Times New Roman"/>
          <w:sz w:val="20"/>
          <w:szCs w:val="20"/>
          <w:lang w:val="ru-RU"/>
        </w:rPr>
        <w:t>име</w:t>
      </w:r>
      <w:proofErr w:type="spellEnd"/>
      <w:r w:rsidRPr="00D03D9F">
        <w:rPr>
          <w:rFonts w:ascii="Times New Roman" w:hAnsi="Times New Roman" w:cs="Times New Roman"/>
          <w:sz w:val="20"/>
          <w:szCs w:val="20"/>
          <w:lang w:val="ru-RU"/>
        </w:rPr>
        <w:t xml:space="preserve"> и фамилия………………………………………………., </w:t>
      </w:r>
      <w:proofErr w:type="spellStart"/>
      <w:r w:rsidRPr="00D03D9F">
        <w:rPr>
          <w:rFonts w:ascii="Times New Roman" w:hAnsi="Times New Roman" w:cs="Times New Roman"/>
          <w:sz w:val="20"/>
          <w:szCs w:val="20"/>
          <w:lang w:val="ru-RU"/>
        </w:rPr>
        <w:t>длъжност</w:t>
      </w:r>
      <w:proofErr w:type="spellEnd"/>
      <w:r w:rsidRPr="00D03D9F">
        <w:rPr>
          <w:rFonts w:ascii="Times New Roman" w:hAnsi="Times New Roman" w:cs="Times New Roman"/>
          <w:sz w:val="20"/>
          <w:szCs w:val="20"/>
          <w:lang w:val="ru-RU"/>
        </w:rPr>
        <w:t>………………………..</w:t>
      </w:r>
      <w:proofErr w:type="spellStart"/>
      <w:r w:rsidRPr="00D03D9F">
        <w:rPr>
          <w:rFonts w:ascii="Times New Roman" w:hAnsi="Times New Roman" w:cs="Times New Roman"/>
          <w:sz w:val="20"/>
          <w:szCs w:val="20"/>
          <w:lang w:val="ru-RU"/>
        </w:rPr>
        <w:t>подпис</w:t>
      </w:r>
      <w:proofErr w:type="spellEnd"/>
      <w:r w:rsidRPr="00D03D9F">
        <w:rPr>
          <w:rFonts w:ascii="Times New Roman" w:hAnsi="Times New Roman" w:cs="Times New Roman"/>
          <w:sz w:val="20"/>
          <w:szCs w:val="20"/>
          <w:lang w:val="ru-RU"/>
        </w:rPr>
        <w:t>…………………………</w:t>
      </w:r>
    </w:p>
    <w:p w:rsidR="009028C1" w:rsidRDefault="009028C1" w:rsidP="009028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028C1" w:rsidRDefault="009028C1" w:rsidP="00B21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sectPr w:rsidR="009028C1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257" w:rsidRDefault="00AF0257" w:rsidP="00110F4E">
      <w:pPr>
        <w:spacing w:after="0" w:line="240" w:lineRule="auto"/>
      </w:pPr>
      <w:r>
        <w:separator/>
      </w:r>
    </w:p>
  </w:endnote>
  <w:endnote w:type="continuationSeparator" w:id="0">
    <w:p w:rsidR="00AF0257" w:rsidRDefault="00AF0257" w:rsidP="0011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257" w:rsidRDefault="00AF0257" w:rsidP="00110F4E">
      <w:pPr>
        <w:spacing w:after="0" w:line="240" w:lineRule="auto"/>
      </w:pPr>
      <w:r>
        <w:separator/>
      </w:r>
    </w:p>
  </w:footnote>
  <w:footnote w:type="continuationSeparator" w:id="0">
    <w:p w:rsidR="00AF0257" w:rsidRDefault="00AF0257" w:rsidP="00110F4E">
      <w:pPr>
        <w:spacing w:after="0" w:line="240" w:lineRule="auto"/>
      </w:pPr>
      <w:r>
        <w:continuationSeparator/>
      </w:r>
    </w:p>
  </w:footnote>
  <w:footnote w:id="1">
    <w:p w:rsidR="000376BE" w:rsidRPr="000376BE" w:rsidRDefault="00110F4E" w:rsidP="002228D0">
      <w:pPr>
        <w:pStyle w:val="a5"/>
        <w:jc w:val="both"/>
        <w:rPr>
          <w:i/>
        </w:rPr>
      </w:pPr>
      <w:r w:rsidRPr="003F6284">
        <w:rPr>
          <w:rStyle w:val="a7"/>
          <w:i/>
        </w:rPr>
        <w:footnoteRef/>
      </w:r>
      <w:r w:rsidRPr="003F6284">
        <w:rPr>
          <w:i/>
        </w:rPr>
        <w:t xml:space="preserve"> Повторете толкова пъти, колкото е необходимо. </w:t>
      </w:r>
      <w:proofErr w:type="spellStart"/>
      <w:r w:rsidR="000376BE" w:rsidRPr="000376BE">
        <w:rPr>
          <w:i/>
          <w:lang w:val="ru-RU"/>
        </w:rPr>
        <w:t>Във</w:t>
      </w:r>
      <w:proofErr w:type="spellEnd"/>
      <w:r w:rsidR="000376BE" w:rsidRPr="000376BE">
        <w:rPr>
          <w:i/>
          <w:lang w:val="ru-RU"/>
        </w:rPr>
        <w:t xml:space="preserve"> </w:t>
      </w:r>
      <w:proofErr w:type="spellStart"/>
      <w:r w:rsidR="000376BE" w:rsidRPr="000376BE">
        <w:rPr>
          <w:i/>
          <w:lang w:val="ru-RU"/>
        </w:rPr>
        <w:t>връзка</w:t>
      </w:r>
      <w:proofErr w:type="spellEnd"/>
      <w:r w:rsidR="000376BE" w:rsidRPr="000376BE">
        <w:rPr>
          <w:i/>
          <w:lang w:val="ru-RU"/>
        </w:rPr>
        <w:t xml:space="preserve"> с чл. 41, ал. 1 от </w:t>
      </w:r>
      <w:proofErr w:type="spellStart"/>
      <w:r w:rsidR="000376BE" w:rsidRPr="000376BE">
        <w:rPr>
          <w:i/>
          <w:lang w:val="ru-RU"/>
        </w:rPr>
        <w:t>Правилника</w:t>
      </w:r>
      <w:proofErr w:type="spellEnd"/>
      <w:r w:rsidR="000376BE" w:rsidRPr="000376BE">
        <w:rPr>
          <w:i/>
          <w:lang w:val="ru-RU"/>
        </w:rPr>
        <w:t xml:space="preserve"> за </w:t>
      </w:r>
      <w:proofErr w:type="spellStart"/>
      <w:r w:rsidR="000376BE" w:rsidRPr="000376BE">
        <w:rPr>
          <w:i/>
          <w:lang w:val="ru-RU"/>
        </w:rPr>
        <w:t>прилагане</w:t>
      </w:r>
      <w:proofErr w:type="spellEnd"/>
      <w:r w:rsidR="000376BE" w:rsidRPr="000376BE">
        <w:rPr>
          <w:i/>
          <w:lang w:val="ru-RU"/>
        </w:rPr>
        <w:t xml:space="preserve"> на Закона за </w:t>
      </w:r>
      <w:proofErr w:type="spellStart"/>
      <w:r w:rsidR="000376BE" w:rsidRPr="000376BE">
        <w:rPr>
          <w:i/>
          <w:lang w:val="ru-RU"/>
        </w:rPr>
        <w:t>обществените</w:t>
      </w:r>
      <w:proofErr w:type="spellEnd"/>
      <w:r w:rsidR="000376BE" w:rsidRPr="000376BE">
        <w:rPr>
          <w:i/>
          <w:lang w:val="ru-RU"/>
        </w:rPr>
        <w:t xml:space="preserve"> </w:t>
      </w:r>
      <w:proofErr w:type="spellStart"/>
      <w:r w:rsidR="000376BE" w:rsidRPr="000376BE">
        <w:rPr>
          <w:i/>
          <w:lang w:val="ru-RU"/>
        </w:rPr>
        <w:t>поръчки</w:t>
      </w:r>
      <w:proofErr w:type="spellEnd"/>
      <w:r w:rsidR="000376BE" w:rsidRPr="000376BE">
        <w:rPr>
          <w:i/>
          <w:lang w:val="ru-RU"/>
        </w:rPr>
        <w:t xml:space="preserve"> (ППЗОП), </w:t>
      </w:r>
      <w:proofErr w:type="spellStart"/>
      <w:r w:rsidR="000376BE" w:rsidRPr="000376BE">
        <w:rPr>
          <w:i/>
          <w:lang w:val="ru-RU"/>
        </w:rPr>
        <w:t>когато</w:t>
      </w:r>
      <w:proofErr w:type="spellEnd"/>
      <w:r w:rsidR="000376BE" w:rsidRPr="000376BE">
        <w:rPr>
          <w:i/>
          <w:lang w:val="ru-RU"/>
        </w:rPr>
        <w:t xml:space="preserve"> </w:t>
      </w:r>
      <w:proofErr w:type="spellStart"/>
      <w:r w:rsidR="000376BE" w:rsidRPr="000376BE">
        <w:rPr>
          <w:i/>
          <w:lang w:val="ru-RU"/>
        </w:rPr>
        <w:t>лицата</w:t>
      </w:r>
      <w:proofErr w:type="spellEnd"/>
      <w:r w:rsidR="000376BE" w:rsidRPr="000376BE">
        <w:rPr>
          <w:i/>
          <w:lang w:val="ru-RU"/>
        </w:rPr>
        <w:t xml:space="preserve">, </w:t>
      </w:r>
      <w:proofErr w:type="spellStart"/>
      <w:r w:rsidR="000376BE" w:rsidRPr="000376BE">
        <w:rPr>
          <w:i/>
          <w:lang w:val="ru-RU"/>
        </w:rPr>
        <w:t>които</w:t>
      </w:r>
      <w:proofErr w:type="spellEnd"/>
      <w:r w:rsidR="000376BE" w:rsidRPr="000376BE">
        <w:rPr>
          <w:i/>
          <w:lang w:val="ru-RU"/>
        </w:rPr>
        <w:t xml:space="preserve"> </w:t>
      </w:r>
      <w:proofErr w:type="spellStart"/>
      <w:r w:rsidR="000376BE" w:rsidRPr="000376BE">
        <w:rPr>
          <w:i/>
          <w:lang w:val="ru-RU"/>
        </w:rPr>
        <w:t>представляват</w:t>
      </w:r>
      <w:proofErr w:type="spellEnd"/>
      <w:r w:rsidR="000376BE" w:rsidRPr="000376BE">
        <w:rPr>
          <w:i/>
          <w:lang w:val="ru-RU"/>
        </w:rPr>
        <w:t xml:space="preserve"> участника, </w:t>
      </w:r>
      <w:proofErr w:type="spellStart"/>
      <w:r w:rsidR="000376BE" w:rsidRPr="000376BE">
        <w:rPr>
          <w:i/>
          <w:lang w:val="ru-RU"/>
        </w:rPr>
        <w:t>са</w:t>
      </w:r>
      <w:proofErr w:type="spellEnd"/>
      <w:r w:rsidR="000376BE" w:rsidRPr="000376BE">
        <w:rPr>
          <w:i/>
          <w:lang w:val="ru-RU"/>
        </w:rPr>
        <w:t xml:space="preserve"> </w:t>
      </w:r>
      <w:proofErr w:type="spellStart"/>
      <w:r w:rsidR="000376BE" w:rsidRPr="000376BE">
        <w:rPr>
          <w:i/>
          <w:lang w:val="ru-RU"/>
        </w:rPr>
        <w:t>повече</w:t>
      </w:r>
      <w:proofErr w:type="spellEnd"/>
      <w:r w:rsidR="000376BE" w:rsidRPr="000376BE">
        <w:rPr>
          <w:i/>
          <w:lang w:val="ru-RU"/>
        </w:rPr>
        <w:t xml:space="preserve"> от </w:t>
      </w:r>
      <w:proofErr w:type="spellStart"/>
      <w:r w:rsidR="000376BE" w:rsidRPr="000376BE">
        <w:rPr>
          <w:i/>
          <w:lang w:val="ru-RU"/>
        </w:rPr>
        <w:t>едно</w:t>
      </w:r>
      <w:proofErr w:type="spellEnd"/>
      <w:r w:rsidR="000376BE" w:rsidRPr="000376BE">
        <w:rPr>
          <w:i/>
          <w:lang w:val="ru-RU"/>
        </w:rPr>
        <w:t xml:space="preserve"> и за </w:t>
      </w:r>
      <w:proofErr w:type="spellStart"/>
      <w:r w:rsidR="000376BE" w:rsidRPr="000376BE">
        <w:rPr>
          <w:i/>
          <w:lang w:val="ru-RU"/>
        </w:rPr>
        <w:t>тях</w:t>
      </w:r>
      <w:proofErr w:type="spellEnd"/>
      <w:r w:rsidR="000376BE" w:rsidRPr="000376BE">
        <w:rPr>
          <w:i/>
          <w:lang w:val="ru-RU"/>
        </w:rPr>
        <w:t xml:space="preserve"> </w:t>
      </w:r>
      <w:proofErr w:type="spellStart"/>
      <w:r w:rsidR="000376BE" w:rsidRPr="000376BE">
        <w:rPr>
          <w:i/>
          <w:lang w:val="ru-RU"/>
        </w:rPr>
        <w:t>няма</w:t>
      </w:r>
      <w:proofErr w:type="spellEnd"/>
      <w:r w:rsidR="000376BE" w:rsidRPr="000376BE">
        <w:rPr>
          <w:i/>
          <w:lang w:val="ru-RU"/>
        </w:rPr>
        <w:t xml:space="preserve"> различие по отношение на </w:t>
      </w:r>
      <w:proofErr w:type="spellStart"/>
      <w:r w:rsidR="000376BE" w:rsidRPr="000376BE">
        <w:rPr>
          <w:i/>
          <w:lang w:val="ru-RU"/>
        </w:rPr>
        <w:t>обстоятелствата</w:t>
      </w:r>
      <w:proofErr w:type="spellEnd"/>
      <w:r w:rsidR="000376BE" w:rsidRPr="000376BE">
        <w:rPr>
          <w:i/>
          <w:lang w:val="ru-RU"/>
        </w:rPr>
        <w:t xml:space="preserve"> по чл. 54, ал. 1, т. 1, 2 и 7 от ЗОП (</w:t>
      </w:r>
      <w:proofErr w:type="spellStart"/>
      <w:r w:rsidR="000376BE" w:rsidRPr="000376BE">
        <w:rPr>
          <w:i/>
          <w:lang w:val="ru-RU"/>
        </w:rPr>
        <w:t>описани</w:t>
      </w:r>
      <w:proofErr w:type="spellEnd"/>
      <w:r w:rsidR="000376BE" w:rsidRPr="000376BE">
        <w:rPr>
          <w:i/>
          <w:lang w:val="ru-RU"/>
        </w:rPr>
        <w:t xml:space="preserve"> в раздел </w:t>
      </w:r>
      <w:r w:rsidR="000376BE" w:rsidRPr="000376BE">
        <w:rPr>
          <w:i/>
          <w:lang w:val="en-US"/>
        </w:rPr>
        <w:t>II.</w:t>
      </w:r>
      <w:r w:rsidR="000376BE" w:rsidRPr="000376BE">
        <w:rPr>
          <w:i/>
        </w:rPr>
        <w:t xml:space="preserve">, б. „А. Основания, свързани с наказателни присъди“ и б. „Б. Основания, свързани с конфликт на интереси“) настоящата декларация може да се подпише само от едно от тези лица, в случай че подписващият разполага </w:t>
      </w:r>
      <w:proofErr w:type="gramStart"/>
      <w:r w:rsidR="000376BE" w:rsidRPr="000376BE">
        <w:rPr>
          <w:i/>
        </w:rPr>
        <w:t>с информация</w:t>
      </w:r>
      <w:proofErr w:type="gramEnd"/>
      <w:r w:rsidR="000376BE" w:rsidRPr="000376BE">
        <w:rPr>
          <w:i/>
        </w:rPr>
        <w:t xml:space="preserve"> за достоверността на описаните обстоятелства по отношение на останалите задължени лица.</w:t>
      </w:r>
    </w:p>
    <w:p w:rsidR="00110F4E" w:rsidRPr="003F6284" w:rsidRDefault="00110F4E" w:rsidP="00110F4E">
      <w:pPr>
        <w:pStyle w:val="a5"/>
        <w:rPr>
          <w:i/>
        </w:rPr>
      </w:pPr>
    </w:p>
  </w:footnote>
  <w:footnote w:id="2">
    <w:p w:rsidR="00110F4E" w:rsidRDefault="00110F4E" w:rsidP="00110F4E">
      <w:pPr>
        <w:pStyle w:val="a5"/>
        <w:jc w:val="both"/>
        <w:rPr>
          <w:i/>
        </w:rPr>
      </w:pPr>
      <w:r w:rsidRPr="00741C2F">
        <w:rPr>
          <w:rStyle w:val="a7"/>
          <w:i/>
        </w:rPr>
        <w:footnoteRef/>
      </w:r>
      <w:r w:rsidRPr="00741C2F">
        <w:rPr>
          <w:i/>
        </w:rPr>
        <w:t xml:space="preserve"> Когато участникът ще използва подизпълнител/и, всеки от тях попълва и представя декларация по настоящия образец, в частта за приложимите обстоятелства. </w:t>
      </w:r>
    </w:p>
    <w:p w:rsidR="00D64E75" w:rsidRPr="00D64E75" w:rsidRDefault="00D64E75" w:rsidP="00D64E75">
      <w:pPr>
        <w:pStyle w:val="a5"/>
        <w:jc w:val="both"/>
        <w:rPr>
          <w:i/>
        </w:rPr>
      </w:pPr>
      <w:r>
        <w:rPr>
          <w:i/>
          <w:vertAlign w:val="superscript"/>
        </w:rPr>
        <w:t>3</w:t>
      </w:r>
      <w:r w:rsidRPr="00D64E75">
        <w:rPr>
          <w:i/>
        </w:rPr>
        <w:t xml:space="preserve"> Когато участникът ще използва </w:t>
      </w:r>
      <w:r>
        <w:rPr>
          <w:i/>
        </w:rPr>
        <w:t>трети лица, всяко</w:t>
      </w:r>
      <w:r w:rsidRPr="00D64E75">
        <w:rPr>
          <w:i/>
        </w:rPr>
        <w:t xml:space="preserve"> от тях попълва и представя декларация по настоящия образец, в частта за приложимите обстоятелства. </w:t>
      </w:r>
    </w:p>
    <w:p w:rsidR="00D64E75" w:rsidRPr="00D64E75" w:rsidRDefault="00D64E75" w:rsidP="00D64E75">
      <w:pPr>
        <w:pStyle w:val="a5"/>
        <w:jc w:val="both"/>
        <w:rPr>
          <w:i/>
        </w:rPr>
      </w:pPr>
    </w:p>
    <w:p w:rsidR="00D64E75" w:rsidRPr="00D64E75" w:rsidRDefault="00D64E75" w:rsidP="00110F4E">
      <w:pPr>
        <w:pStyle w:val="a5"/>
        <w:jc w:val="both"/>
        <w:rPr>
          <w:i/>
          <w:vertAlign w:val="superscript"/>
        </w:rPr>
      </w:pPr>
    </w:p>
  </w:footnote>
  <w:footnote w:id="3">
    <w:p w:rsidR="00110F4E" w:rsidRPr="00302B33" w:rsidRDefault="00110F4E" w:rsidP="00110F4E">
      <w:pPr>
        <w:pStyle w:val="a5"/>
        <w:rPr>
          <w:i/>
        </w:rPr>
      </w:pPr>
      <w:r>
        <w:rPr>
          <w:rStyle w:val="a7"/>
        </w:rPr>
        <w:footnoteRef/>
      </w:r>
      <w:r>
        <w:t xml:space="preserve"> </w:t>
      </w:r>
      <w:r w:rsidRPr="00302B33">
        <w:rPr>
          <w:i/>
        </w:rPr>
        <w:t>По отношение на критериите за подбор – когато е приложимо.</w:t>
      </w:r>
    </w:p>
  </w:footnote>
  <w:footnote w:id="4">
    <w:p w:rsidR="00110F4E" w:rsidRPr="00302B33" w:rsidRDefault="00110F4E" w:rsidP="00110F4E">
      <w:pPr>
        <w:pStyle w:val="a5"/>
        <w:rPr>
          <w:i/>
        </w:rPr>
      </w:pPr>
      <w:r w:rsidRPr="00302B33">
        <w:rPr>
          <w:rStyle w:val="a7"/>
          <w:i/>
        </w:rPr>
        <w:footnoteRef/>
      </w:r>
      <w:r w:rsidRPr="00302B33">
        <w:rPr>
          <w:i/>
        </w:rPr>
        <w:t xml:space="preserve"> По отношение критериите за подбор – когато е приложимо.</w:t>
      </w:r>
    </w:p>
  </w:footnote>
  <w:footnote w:id="5">
    <w:p w:rsidR="00110F4E" w:rsidRPr="00302B33" w:rsidRDefault="00110F4E" w:rsidP="00110F4E">
      <w:pPr>
        <w:pStyle w:val="a5"/>
        <w:rPr>
          <w:i/>
        </w:rPr>
      </w:pPr>
      <w:r w:rsidRPr="00302B33">
        <w:rPr>
          <w:rStyle w:val="a7"/>
          <w:i/>
        </w:rPr>
        <w:footnoteRef/>
      </w:r>
      <w:r w:rsidRPr="00302B33">
        <w:rPr>
          <w:i/>
        </w:rPr>
        <w:t xml:space="preserve"> По смисъла на § 2, т. 2</w:t>
      </w:r>
      <w:r>
        <w:rPr>
          <w:i/>
        </w:rPr>
        <w:t>1</w:t>
      </w:r>
      <w:r w:rsidRPr="00302B33">
        <w:rPr>
          <w:i/>
        </w:rPr>
        <w:t xml:space="preserve"> от ДР на ЗОП.</w:t>
      </w:r>
    </w:p>
  </w:footnote>
  <w:footnote w:id="6">
    <w:p w:rsidR="00110F4E" w:rsidRPr="00A57F20" w:rsidRDefault="00110F4E" w:rsidP="00110F4E">
      <w:pPr>
        <w:pStyle w:val="a5"/>
        <w:rPr>
          <w:i/>
        </w:rPr>
      </w:pPr>
      <w:r>
        <w:rPr>
          <w:rStyle w:val="a7"/>
        </w:rPr>
        <w:footnoteRef/>
      </w:r>
      <w:r>
        <w:t xml:space="preserve"> </w:t>
      </w:r>
      <w:r w:rsidRPr="00A57F20">
        <w:rPr>
          <w:i/>
        </w:rPr>
        <w:t>Имат се предвид забраната за свързаност по чл. 101, ал.11 от ЗОП, обстоятелствата по чл. 3, т. 8 от ЗИФОДРЮПДРКТЛТДС, освен ако не са налице изключенията по чл. 4 от закона, както и обстоятелствата по чл. 69 от ЗПКОНПИ.</w:t>
      </w:r>
    </w:p>
  </w:footnote>
  <w:footnote w:id="7">
    <w:p w:rsidR="00110F4E" w:rsidRPr="003E6080" w:rsidRDefault="00110F4E" w:rsidP="00110F4E">
      <w:pPr>
        <w:pStyle w:val="a5"/>
        <w:rPr>
          <w:i/>
        </w:rPr>
      </w:pPr>
      <w:r>
        <w:rPr>
          <w:rStyle w:val="a7"/>
        </w:rPr>
        <w:footnoteRef/>
      </w:r>
      <w:r>
        <w:t xml:space="preserve"> </w:t>
      </w:r>
      <w:r w:rsidRPr="003E6080">
        <w:rPr>
          <w:i/>
        </w:rPr>
        <w:t xml:space="preserve">Тази част от образеца се използва само когато в обявата са включени критерии за подбор.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DA" w:rsidRPr="008A0740" w:rsidRDefault="001E28DA" w:rsidP="001E28DA">
    <w:pPr>
      <w:pStyle w:val="a8"/>
      <w:jc w:val="right"/>
      <w:rPr>
        <w:b/>
        <w:bCs/>
        <w:iCs/>
        <w:lang w:val="ru-RU"/>
      </w:rPr>
    </w:pPr>
    <w:r w:rsidRPr="008A0740">
      <w:rPr>
        <w:rFonts w:ascii="Times New Roman" w:hAnsi="Times New Roman" w:cs="Times New Roman"/>
        <w:b/>
        <w:bCs/>
        <w:iCs/>
        <w:sz w:val="24"/>
        <w:szCs w:val="24"/>
        <w:lang w:val="ru-RU"/>
      </w:rPr>
      <w:t>ОБРАЗЕЦ №</w:t>
    </w:r>
    <w:r w:rsidRPr="008A0740">
      <w:rPr>
        <w:b/>
        <w:bCs/>
        <w:iCs/>
        <w:lang w:val="ru-RU"/>
      </w:rPr>
      <w:t xml:space="preserve"> </w:t>
    </w:r>
    <w:r w:rsidRPr="008A0740">
      <w:rPr>
        <w:rFonts w:ascii="Times New Roman" w:hAnsi="Times New Roman" w:cs="Times New Roman"/>
        <w:b/>
        <w:bCs/>
        <w:iCs/>
        <w:sz w:val="24"/>
        <w:szCs w:val="24"/>
        <w:lang w:val="ru-RU"/>
      </w:rPr>
      <w:t>1</w:t>
    </w:r>
  </w:p>
  <w:p w:rsidR="001E28DA" w:rsidRDefault="001E28DA" w:rsidP="001E28DA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B5E"/>
    <w:multiLevelType w:val="hybridMultilevel"/>
    <w:tmpl w:val="B6DA6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5B93"/>
    <w:multiLevelType w:val="hybridMultilevel"/>
    <w:tmpl w:val="9F32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1668"/>
    <w:multiLevelType w:val="multilevel"/>
    <w:tmpl w:val="824658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0BD065AB"/>
    <w:multiLevelType w:val="hybridMultilevel"/>
    <w:tmpl w:val="3EFE1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51102"/>
    <w:multiLevelType w:val="hybridMultilevel"/>
    <w:tmpl w:val="60D2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0620D"/>
    <w:multiLevelType w:val="hybridMultilevel"/>
    <w:tmpl w:val="96C4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04A43"/>
    <w:multiLevelType w:val="hybridMultilevel"/>
    <w:tmpl w:val="65946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C045D"/>
    <w:multiLevelType w:val="hybridMultilevel"/>
    <w:tmpl w:val="BBE83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656BF"/>
    <w:multiLevelType w:val="hybridMultilevel"/>
    <w:tmpl w:val="52AE5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117A0"/>
    <w:multiLevelType w:val="hybridMultilevel"/>
    <w:tmpl w:val="14BCC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40F7F"/>
    <w:multiLevelType w:val="hybridMultilevel"/>
    <w:tmpl w:val="AF48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664C55"/>
    <w:multiLevelType w:val="hybridMultilevel"/>
    <w:tmpl w:val="34FE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45A3B"/>
    <w:multiLevelType w:val="hybridMultilevel"/>
    <w:tmpl w:val="6936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216C7"/>
    <w:multiLevelType w:val="hybridMultilevel"/>
    <w:tmpl w:val="F1E2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D0963"/>
    <w:multiLevelType w:val="multilevel"/>
    <w:tmpl w:val="9AE85D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336DB2"/>
    <w:multiLevelType w:val="hybridMultilevel"/>
    <w:tmpl w:val="F8603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57C1B"/>
    <w:multiLevelType w:val="hybridMultilevel"/>
    <w:tmpl w:val="B14C4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D6BF2"/>
    <w:multiLevelType w:val="hybridMultilevel"/>
    <w:tmpl w:val="C276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13A9F"/>
    <w:multiLevelType w:val="hybridMultilevel"/>
    <w:tmpl w:val="E3AA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84902"/>
    <w:multiLevelType w:val="hybridMultilevel"/>
    <w:tmpl w:val="3F38C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87D5C"/>
    <w:multiLevelType w:val="hybridMultilevel"/>
    <w:tmpl w:val="A05C9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A59B0"/>
    <w:multiLevelType w:val="hybridMultilevel"/>
    <w:tmpl w:val="E036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90AB4"/>
    <w:multiLevelType w:val="hybridMultilevel"/>
    <w:tmpl w:val="E8FA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35467"/>
    <w:multiLevelType w:val="hybridMultilevel"/>
    <w:tmpl w:val="7C34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6" w15:restartNumberingAfterBreak="0">
    <w:nsid w:val="44510956"/>
    <w:multiLevelType w:val="hybridMultilevel"/>
    <w:tmpl w:val="C88A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34D6A"/>
    <w:multiLevelType w:val="hybridMultilevel"/>
    <w:tmpl w:val="CF84A060"/>
    <w:lvl w:ilvl="0" w:tplc="D756AF68">
      <w:start w:val="1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6F55C7C"/>
    <w:multiLevelType w:val="hybridMultilevel"/>
    <w:tmpl w:val="A1B8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03581C"/>
    <w:multiLevelType w:val="hybridMultilevel"/>
    <w:tmpl w:val="76CCF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220375"/>
    <w:multiLevelType w:val="hybridMultilevel"/>
    <w:tmpl w:val="B95C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71429"/>
    <w:multiLevelType w:val="hybridMultilevel"/>
    <w:tmpl w:val="1A32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01DA9"/>
    <w:multiLevelType w:val="hybridMultilevel"/>
    <w:tmpl w:val="1ADA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A79C2"/>
    <w:multiLevelType w:val="hybridMultilevel"/>
    <w:tmpl w:val="D63E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FA68FB"/>
    <w:multiLevelType w:val="hybridMultilevel"/>
    <w:tmpl w:val="0F68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942675"/>
    <w:multiLevelType w:val="hybridMultilevel"/>
    <w:tmpl w:val="F856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5DDC79F3"/>
    <w:multiLevelType w:val="hybridMultilevel"/>
    <w:tmpl w:val="66DC8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C45DD"/>
    <w:multiLevelType w:val="hybridMultilevel"/>
    <w:tmpl w:val="C27C8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B2A91"/>
    <w:multiLevelType w:val="hybridMultilevel"/>
    <w:tmpl w:val="84B44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757294"/>
    <w:multiLevelType w:val="hybridMultilevel"/>
    <w:tmpl w:val="28B8A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B573F0"/>
    <w:multiLevelType w:val="hybridMultilevel"/>
    <w:tmpl w:val="519E9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1699B"/>
    <w:multiLevelType w:val="hybridMultilevel"/>
    <w:tmpl w:val="E4566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A4CC0"/>
    <w:multiLevelType w:val="multilevel"/>
    <w:tmpl w:val="6826E89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45118DA"/>
    <w:multiLevelType w:val="hybridMultilevel"/>
    <w:tmpl w:val="70E2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54FFB"/>
    <w:multiLevelType w:val="hybridMultilevel"/>
    <w:tmpl w:val="41F6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E66F9"/>
    <w:multiLevelType w:val="hybridMultilevel"/>
    <w:tmpl w:val="8176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7455AD"/>
    <w:multiLevelType w:val="hybridMultilevel"/>
    <w:tmpl w:val="06C4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06A1C"/>
    <w:multiLevelType w:val="hybridMultilevel"/>
    <w:tmpl w:val="CD90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E22D41"/>
    <w:multiLevelType w:val="hybridMultilevel"/>
    <w:tmpl w:val="84D0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0"/>
  </w:num>
  <w:num w:numId="4">
    <w:abstractNumId w:val="12"/>
  </w:num>
  <w:num w:numId="5">
    <w:abstractNumId w:val="16"/>
  </w:num>
  <w:num w:numId="6">
    <w:abstractNumId w:val="30"/>
  </w:num>
  <w:num w:numId="7">
    <w:abstractNumId w:val="35"/>
  </w:num>
  <w:num w:numId="8">
    <w:abstractNumId w:val="32"/>
  </w:num>
  <w:num w:numId="9">
    <w:abstractNumId w:val="3"/>
  </w:num>
  <w:num w:numId="10">
    <w:abstractNumId w:val="1"/>
  </w:num>
  <w:num w:numId="11">
    <w:abstractNumId w:val="24"/>
  </w:num>
  <w:num w:numId="12">
    <w:abstractNumId w:val="49"/>
  </w:num>
  <w:num w:numId="13">
    <w:abstractNumId w:val="46"/>
  </w:num>
  <w:num w:numId="14">
    <w:abstractNumId w:val="31"/>
  </w:num>
  <w:num w:numId="15">
    <w:abstractNumId w:val="6"/>
  </w:num>
  <w:num w:numId="16">
    <w:abstractNumId w:val="40"/>
  </w:num>
  <w:num w:numId="17">
    <w:abstractNumId w:val="18"/>
  </w:num>
  <w:num w:numId="18">
    <w:abstractNumId w:val="29"/>
  </w:num>
  <w:num w:numId="19">
    <w:abstractNumId w:val="33"/>
  </w:num>
  <w:num w:numId="20">
    <w:abstractNumId w:val="45"/>
  </w:num>
  <w:num w:numId="21">
    <w:abstractNumId w:val="0"/>
  </w:num>
  <w:num w:numId="22">
    <w:abstractNumId w:val="48"/>
  </w:num>
  <w:num w:numId="23">
    <w:abstractNumId w:val="2"/>
  </w:num>
  <w:num w:numId="24">
    <w:abstractNumId w:val="13"/>
  </w:num>
  <w:num w:numId="25">
    <w:abstractNumId w:val="22"/>
  </w:num>
  <w:num w:numId="26">
    <w:abstractNumId w:val="4"/>
  </w:num>
  <w:num w:numId="27">
    <w:abstractNumId w:val="14"/>
  </w:num>
  <w:num w:numId="28">
    <w:abstractNumId w:val="8"/>
  </w:num>
  <w:num w:numId="29">
    <w:abstractNumId w:val="15"/>
  </w:num>
  <w:num w:numId="30">
    <w:abstractNumId w:val="43"/>
  </w:num>
  <w:num w:numId="31">
    <w:abstractNumId w:val="27"/>
  </w:num>
  <w:num w:numId="32">
    <w:abstractNumId w:val="41"/>
  </w:num>
  <w:num w:numId="33">
    <w:abstractNumId w:val="42"/>
  </w:num>
  <w:num w:numId="34">
    <w:abstractNumId w:val="17"/>
  </w:num>
  <w:num w:numId="35">
    <w:abstractNumId w:val="34"/>
  </w:num>
  <w:num w:numId="36">
    <w:abstractNumId w:val="10"/>
  </w:num>
  <w:num w:numId="37">
    <w:abstractNumId w:val="21"/>
  </w:num>
  <w:num w:numId="38">
    <w:abstractNumId w:val="5"/>
  </w:num>
  <w:num w:numId="39">
    <w:abstractNumId w:val="19"/>
  </w:num>
  <w:num w:numId="40">
    <w:abstractNumId w:val="23"/>
  </w:num>
  <w:num w:numId="41">
    <w:abstractNumId w:val="44"/>
  </w:num>
  <w:num w:numId="42">
    <w:abstractNumId w:val="38"/>
  </w:num>
  <w:num w:numId="43">
    <w:abstractNumId w:val="9"/>
  </w:num>
  <w:num w:numId="44">
    <w:abstractNumId w:val="39"/>
  </w:num>
  <w:num w:numId="45">
    <w:abstractNumId w:val="28"/>
  </w:num>
  <w:num w:numId="46">
    <w:abstractNumId w:val="47"/>
  </w:num>
  <w:num w:numId="47">
    <w:abstractNumId w:val="36"/>
    <w:lvlOverride w:ilvl="0">
      <w:startOverride w:val="1"/>
    </w:lvlOverride>
  </w:num>
  <w:num w:numId="48">
    <w:abstractNumId w:val="25"/>
    <w:lvlOverride w:ilvl="0">
      <w:startOverride w:val="1"/>
    </w:lvlOverride>
  </w:num>
  <w:num w:numId="49">
    <w:abstractNumId w:val="11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56"/>
    <w:rsid w:val="00014243"/>
    <w:rsid w:val="000248DC"/>
    <w:rsid w:val="00036ED4"/>
    <w:rsid w:val="000376BE"/>
    <w:rsid w:val="000C0646"/>
    <w:rsid w:val="000D2855"/>
    <w:rsid w:val="000D542F"/>
    <w:rsid w:val="000F27B2"/>
    <w:rsid w:val="000F79DC"/>
    <w:rsid w:val="001056DE"/>
    <w:rsid w:val="00110F4E"/>
    <w:rsid w:val="001127FF"/>
    <w:rsid w:val="00113D5C"/>
    <w:rsid w:val="00122B6F"/>
    <w:rsid w:val="00127917"/>
    <w:rsid w:val="00143306"/>
    <w:rsid w:val="001B2121"/>
    <w:rsid w:val="001E28DA"/>
    <w:rsid w:val="002228D0"/>
    <w:rsid w:val="0023299E"/>
    <w:rsid w:val="002911E3"/>
    <w:rsid w:val="002A1423"/>
    <w:rsid w:val="002A7186"/>
    <w:rsid w:val="002B32F6"/>
    <w:rsid w:val="002C2B20"/>
    <w:rsid w:val="002C4C81"/>
    <w:rsid w:val="002C67AC"/>
    <w:rsid w:val="002F71F4"/>
    <w:rsid w:val="00335EE3"/>
    <w:rsid w:val="003624BE"/>
    <w:rsid w:val="00374E31"/>
    <w:rsid w:val="00384C57"/>
    <w:rsid w:val="0039058A"/>
    <w:rsid w:val="00394056"/>
    <w:rsid w:val="003A0FD2"/>
    <w:rsid w:val="003C2E45"/>
    <w:rsid w:val="00412826"/>
    <w:rsid w:val="00452426"/>
    <w:rsid w:val="00460CA8"/>
    <w:rsid w:val="004919A2"/>
    <w:rsid w:val="004A7CF2"/>
    <w:rsid w:val="004B6B14"/>
    <w:rsid w:val="004D6FA1"/>
    <w:rsid w:val="00502DDA"/>
    <w:rsid w:val="00511AA1"/>
    <w:rsid w:val="00563E2C"/>
    <w:rsid w:val="00565B1E"/>
    <w:rsid w:val="005D7650"/>
    <w:rsid w:val="005F13B4"/>
    <w:rsid w:val="006511F7"/>
    <w:rsid w:val="00654A28"/>
    <w:rsid w:val="006A29AF"/>
    <w:rsid w:val="006B15E6"/>
    <w:rsid w:val="006B3B56"/>
    <w:rsid w:val="006C2C07"/>
    <w:rsid w:val="006E04E5"/>
    <w:rsid w:val="006E3669"/>
    <w:rsid w:val="006F776A"/>
    <w:rsid w:val="00711309"/>
    <w:rsid w:val="007361C1"/>
    <w:rsid w:val="00740936"/>
    <w:rsid w:val="0078294A"/>
    <w:rsid w:val="007A517F"/>
    <w:rsid w:val="007B1140"/>
    <w:rsid w:val="007C196B"/>
    <w:rsid w:val="007E3169"/>
    <w:rsid w:val="007E7089"/>
    <w:rsid w:val="0081707B"/>
    <w:rsid w:val="0084001E"/>
    <w:rsid w:val="008578E7"/>
    <w:rsid w:val="0087452C"/>
    <w:rsid w:val="008A0740"/>
    <w:rsid w:val="008E5C53"/>
    <w:rsid w:val="009028C1"/>
    <w:rsid w:val="00933774"/>
    <w:rsid w:val="00952F0F"/>
    <w:rsid w:val="00966673"/>
    <w:rsid w:val="009A0201"/>
    <w:rsid w:val="009A6BB5"/>
    <w:rsid w:val="009A73E5"/>
    <w:rsid w:val="00A570EB"/>
    <w:rsid w:val="00A7256D"/>
    <w:rsid w:val="00AC1C1A"/>
    <w:rsid w:val="00AC78CE"/>
    <w:rsid w:val="00AF0257"/>
    <w:rsid w:val="00B169FC"/>
    <w:rsid w:val="00B2137A"/>
    <w:rsid w:val="00B23D86"/>
    <w:rsid w:val="00B242BD"/>
    <w:rsid w:val="00B50EEF"/>
    <w:rsid w:val="00B55BA3"/>
    <w:rsid w:val="00B576B8"/>
    <w:rsid w:val="00B665F4"/>
    <w:rsid w:val="00B75B21"/>
    <w:rsid w:val="00BD4537"/>
    <w:rsid w:val="00BD5B76"/>
    <w:rsid w:val="00CB61BD"/>
    <w:rsid w:val="00CC33AD"/>
    <w:rsid w:val="00CE260A"/>
    <w:rsid w:val="00D03A90"/>
    <w:rsid w:val="00D03D9F"/>
    <w:rsid w:val="00D511E0"/>
    <w:rsid w:val="00D512F9"/>
    <w:rsid w:val="00D5311D"/>
    <w:rsid w:val="00D57374"/>
    <w:rsid w:val="00D64E75"/>
    <w:rsid w:val="00D679E1"/>
    <w:rsid w:val="00D743AF"/>
    <w:rsid w:val="00D8027A"/>
    <w:rsid w:val="00DB6DAE"/>
    <w:rsid w:val="00DC0FF0"/>
    <w:rsid w:val="00DD3B9C"/>
    <w:rsid w:val="00DD75F2"/>
    <w:rsid w:val="00DE4644"/>
    <w:rsid w:val="00E2640C"/>
    <w:rsid w:val="00E40F98"/>
    <w:rsid w:val="00E5191C"/>
    <w:rsid w:val="00E5464A"/>
    <w:rsid w:val="00EB1E1A"/>
    <w:rsid w:val="00EB42F4"/>
    <w:rsid w:val="00EB7482"/>
    <w:rsid w:val="00EE6EC3"/>
    <w:rsid w:val="00F33BE6"/>
    <w:rsid w:val="00F33CD3"/>
    <w:rsid w:val="00F54622"/>
    <w:rsid w:val="00F74D33"/>
    <w:rsid w:val="00F760A2"/>
    <w:rsid w:val="00FA683F"/>
    <w:rsid w:val="00FC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D73B"/>
  <w15:docId w15:val="{16AB9C9A-7C7D-4EEE-8DBE-A374498E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EC3"/>
  </w:style>
  <w:style w:type="paragraph" w:styleId="1">
    <w:name w:val="heading 1"/>
    <w:basedOn w:val="a"/>
    <w:next w:val="a"/>
    <w:link w:val="10"/>
    <w:uiPriority w:val="9"/>
    <w:qFormat/>
    <w:rsid w:val="00110F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EC3"/>
    <w:pPr>
      <w:ind w:left="720"/>
      <w:contextualSpacing/>
    </w:pPr>
  </w:style>
  <w:style w:type="character" w:styleId="a4">
    <w:name w:val="Hyperlink"/>
    <w:rsid w:val="00502DDA"/>
    <w:rPr>
      <w:color w:val="0000FF"/>
      <w:u w:val="single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semiHidden/>
    <w:rsid w:val="00110F4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semiHidden/>
    <w:rsid w:val="00110F4E"/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styleId="a7">
    <w:name w:val="footnote reference"/>
    <w:uiPriority w:val="99"/>
    <w:unhideWhenUsed/>
    <w:rsid w:val="00110F4E"/>
    <w:rPr>
      <w:vertAlign w:val="superscript"/>
    </w:rPr>
  </w:style>
  <w:style w:type="paragraph" w:customStyle="1" w:styleId="SectionTitle">
    <w:name w:val="SectionTitle"/>
    <w:basedOn w:val="a"/>
    <w:next w:val="1"/>
    <w:rsid w:val="00110F4E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val="bg-BG" w:eastAsia="bg-BG"/>
    </w:rPr>
  </w:style>
  <w:style w:type="paragraph" w:customStyle="1" w:styleId="NormalBold">
    <w:name w:val="NormalBold"/>
    <w:basedOn w:val="a"/>
    <w:link w:val="NormalBoldChar"/>
    <w:rsid w:val="00110F4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val="bg-BG" w:eastAsia="bg-BG"/>
    </w:rPr>
  </w:style>
  <w:style w:type="character" w:customStyle="1" w:styleId="NormalBoldChar">
    <w:name w:val="NormalBold Char"/>
    <w:link w:val="NormalBold"/>
    <w:locked/>
    <w:rsid w:val="00110F4E"/>
    <w:rPr>
      <w:rFonts w:ascii="Times New Roman" w:eastAsia="Times New Roman" w:hAnsi="Times New Roman" w:cs="Times New Roman"/>
      <w:b/>
      <w:sz w:val="24"/>
      <w:lang w:val="bg-BG" w:eastAsia="bg-BG"/>
    </w:rPr>
  </w:style>
  <w:style w:type="paragraph" w:customStyle="1" w:styleId="Text1">
    <w:name w:val="Text 1"/>
    <w:basedOn w:val="a"/>
    <w:rsid w:val="00110F4E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NormalLeft">
    <w:name w:val="Normal Left"/>
    <w:basedOn w:val="a"/>
    <w:rsid w:val="00110F4E"/>
    <w:pPr>
      <w:spacing w:before="120" w:after="120" w:line="240" w:lineRule="auto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Tiret0">
    <w:name w:val="Tiret 0"/>
    <w:basedOn w:val="a"/>
    <w:rsid w:val="00110F4E"/>
    <w:pPr>
      <w:numPr>
        <w:numId w:val="4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Tiret1">
    <w:name w:val="Tiret 1"/>
    <w:basedOn w:val="a"/>
    <w:rsid w:val="00110F4E"/>
    <w:pPr>
      <w:numPr>
        <w:numId w:val="4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NumPar1">
    <w:name w:val="NumPar 1"/>
    <w:basedOn w:val="a"/>
    <w:next w:val="Text1"/>
    <w:rsid w:val="00110F4E"/>
    <w:pPr>
      <w:numPr>
        <w:numId w:val="4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NumPar2">
    <w:name w:val="NumPar 2"/>
    <w:basedOn w:val="a"/>
    <w:next w:val="Text1"/>
    <w:rsid w:val="00110F4E"/>
    <w:pPr>
      <w:numPr>
        <w:ilvl w:val="1"/>
        <w:numId w:val="4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NumPar3">
    <w:name w:val="NumPar 3"/>
    <w:basedOn w:val="a"/>
    <w:next w:val="Text1"/>
    <w:rsid w:val="00110F4E"/>
    <w:pPr>
      <w:numPr>
        <w:ilvl w:val="2"/>
        <w:numId w:val="4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NumPar4">
    <w:name w:val="NumPar 4"/>
    <w:basedOn w:val="a"/>
    <w:next w:val="Text1"/>
    <w:rsid w:val="00110F4E"/>
    <w:pPr>
      <w:numPr>
        <w:ilvl w:val="3"/>
        <w:numId w:val="4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customStyle="1" w:styleId="10">
    <w:name w:val="Заглавие 1 Знак"/>
    <w:basedOn w:val="a0"/>
    <w:link w:val="1"/>
    <w:uiPriority w:val="9"/>
    <w:rsid w:val="00110F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1E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1E28DA"/>
  </w:style>
  <w:style w:type="paragraph" w:styleId="aa">
    <w:name w:val="footer"/>
    <w:basedOn w:val="a"/>
    <w:link w:val="ab"/>
    <w:uiPriority w:val="99"/>
    <w:unhideWhenUsed/>
    <w:rsid w:val="001E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1E2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6.ciela.net/Document/LinkToDocumentReference?fromDocumentId=2136735703&amp;dbId=0&amp;refId=27035059" TargetMode="External"/><Relationship Id="rId13" Type="http://schemas.openxmlformats.org/officeDocument/2006/relationships/hyperlink" Target="https://web6.ciela.net/Document/LinkToDocumentReference?fromDocumentId=2136735703&amp;dbId=0&amp;refId=2703506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6.ciela.net/Document/LinkToDocumentReference?fromDocumentId=2136735703&amp;dbId=0&amp;refId=27035058" TargetMode="External"/><Relationship Id="rId12" Type="http://schemas.openxmlformats.org/officeDocument/2006/relationships/hyperlink" Target="https://web6.ciela.net/Document/LinkToDocumentReference?fromDocumentId=2136735703&amp;dbId=0&amp;refId=2703506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b6.ciela.net/Document/LinkToDocumentReference?fromDocumentId=2136735703&amp;dbId=0&amp;refId=270350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b6.ciela.net/Document/LinkToDocumentReference?fromDocumentId=2136735703&amp;dbId=0&amp;refId=27082849" TargetMode="External"/><Relationship Id="rId10" Type="http://schemas.openxmlformats.org/officeDocument/2006/relationships/hyperlink" Target="https://web6.ciela.net/Document/LinkToDocumentReference?fromDocumentId=2136735703&amp;dbId=0&amp;refId=270350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6.ciela.net/Document/LinkToDocumentReference?fromDocumentId=2136735703&amp;dbId=0&amp;refId=27035060" TargetMode="External"/><Relationship Id="rId14" Type="http://schemas.openxmlformats.org/officeDocument/2006/relationships/hyperlink" Target="https://web6.ciela.net/Document/LinkToDocumentReference?fromDocumentId=2136735703&amp;dbId=0&amp;refId=2703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1182</Words>
  <Characters>6743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Katzarova</dc:creator>
  <cp:lastModifiedBy>User</cp:lastModifiedBy>
  <cp:revision>23</cp:revision>
  <dcterms:created xsi:type="dcterms:W3CDTF">2019-07-16T10:03:00Z</dcterms:created>
  <dcterms:modified xsi:type="dcterms:W3CDTF">2020-01-31T13:19:00Z</dcterms:modified>
</cp:coreProperties>
</file>